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C60B" w14:textId="1DFEA0C7" w:rsidR="009E4FF7" w:rsidRPr="003A19AB" w:rsidRDefault="009E4FF7" w:rsidP="00595CC5">
      <w:pPr>
        <w:pStyle w:val="PargrafodaLista"/>
        <w:spacing w:line="276" w:lineRule="auto"/>
        <w:ind w:left="2832"/>
        <w:contextualSpacing/>
        <w:rPr>
          <w:rFonts w:ascii="Segoe UI" w:hAnsi="Segoe UI" w:cs="Segoe UI"/>
          <w:b/>
          <w:bCs/>
          <w:color w:val="EE0000"/>
          <w:sz w:val="20"/>
          <w:szCs w:val="20"/>
        </w:rPr>
      </w:pPr>
      <w:r w:rsidRPr="003A19AB">
        <w:rPr>
          <w:rFonts w:ascii="Segoe UI" w:hAnsi="Segoe UI" w:cs="Segoe UI"/>
          <w:b/>
          <w:bCs/>
          <w:i/>
          <w:iCs/>
          <w:color w:val="EE0000"/>
          <w:sz w:val="20"/>
          <w:szCs w:val="20"/>
        </w:rPr>
        <w:t>*Este modelo contém sugestões de redação que podem embasar a elaboração d</w:t>
      </w:r>
      <w:r w:rsidR="001F76B3" w:rsidRPr="003A19AB">
        <w:rPr>
          <w:rFonts w:ascii="Segoe UI" w:hAnsi="Segoe UI" w:cs="Segoe UI"/>
          <w:b/>
          <w:bCs/>
          <w:i/>
          <w:iCs/>
          <w:color w:val="EE0000"/>
          <w:sz w:val="20"/>
          <w:szCs w:val="20"/>
        </w:rPr>
        <w:t>e contrato de associação entre sociedades de advogados. Compete aos interessados ajustar, livremente, as condições e cláusulas que melhor reflitam a relação contratual a ser estabelecida</w:t>
      </w:r>
      <w:r w:rsidRPr="003A19AB">
        <w:rPr>
          <w:rFonts w:ascii="Segoe UI" w:hAnsi="Segoe UI" w:cs="Segoe UI"/>
          <w:b/>
          <w:bCs/>
          <w:i/>
          <w:iCs/>
          <w:color w:val="EE0000"/>
          <w:sz w:val="20"/>
          <w:szCs w:val="20"/>
        </w:rPr>
        <w:t xml:space="preserve">, observada a legislação aplicável e as normas da OAB. </w:t>
      </w:r>
      <w:r w:rsidR="00C711BD" w:rsidRPr="003A19AB">
        <w:rPr>
          <w:rFonts w:ascii="Segoe UI" w:hAnsi="Segoe UI" w:cs="Segoe UI"/>
          <w:b/>
          <w:bCs/>
          <w:i/>
          <w:iCs/>
          <w:color w:val="EE0000"/>
          <w:sz w:val="20"/>
          <w:szCs w:val="20"/>
          <w:u w:val="single"/>
        </w:rPr>
        <w:t>ESTA NOTA NÃO DEVE CONSTAR DO INSTRUMENTO DEFINITIVO A SER ASSINADO</w:t>
      </w:r>
      <w:r w:rsidR="00C711BD" w:rsidRPr="003A19AB">
        <w:rPr>
          <w:rFonts w:ascii="Segoe UI" w:hAnsi="Segoe UI" w:cs="Segoe UI"/>
          <w:b/>
          <w:bCs/>
          <w:i/>
          <w:iCs/>
          <w:color w:val="EE0000"/>
          <w:sz w:val="20"/>
          <w:szCs w:val="20"/>
        </w:rPr>
        <w:t>.</w:t>
      </w:r>
    </w:p>
    <w:p w14:paraId="226B4F14" w14:textId="77777777" w:rsidR="004A0C9B" w:rsidRPr="00595CC5" w:rsidRDefault="004A0C9B" w:rsidP="00595CC5">
      <w:pPr>
        <w:pStyle w:val="Corpodetexto"/>
        <w:spacing w:line="276" w:lineRule="auto"/>
        <w:jc w:val="both"/>
        <w:rPr>
          <w:rFonts w:ascii="Segoe UI" w:hAnsi="Segoe UI" w:cs="Segoe UI"/>
          <w:b/>
          <w:i/>
          <w:sz w:val="22"/>
          <w:szCs w:val="22"/>
        </w:rPr>
      </w:pPr>
    </w:p>
    <w:p w14:paraId="09C57195" w14:textId="7E50A5AC" w:rsidR="004A0C9B" w:rsidRPr="00595CC5" w:rsidRDefault="006D4B38" w:rsidP="003A19AB">
      <w:pPr>
        <w:pStyle w:val="Ttulo1"/>
        <w:spacing w:line="276" w:lineRule="auto"/>
        <w:ind w:left="0"/>
        <w:jc w:val="center"/>
        <w:rPr>
          <w:rFonts w:ascii="Segoe UI" w:hAnsi="Segoe UI" w:cs="Segoe UI"/>
          <w:sz w:val="22"/>
          <w:szCs w:val="22"/>
        </w:rPr>
      </w:pPr>
      <w:r w:rsidRPr="00595CC5">
        <w:rPr>
          <w:rFonts w:ascii="Segoe UI" w:hAnsi="Segoe UI" w:cs="Segoe UI"/>
          <w:sz w:val="22"/>
          <w:szCs w:val="22"/>
        </w:rPr>
        <w:t>CONTRATO</w:t>
      </w:r>
      <w:r w:rsidRPr="00595CC5">
        <w:rPr>
          <w:rFonts w:ascii="Segoe UI" w:hAnsi="Segoe UI" w:cs="Segoe UI"/>
          <w:spacing w:val="-4"/>
          <w:sz w:val="22"/>
          <w:szCs w:val="22"/>
        </w:rPr>
        <w:t xml:space="preserve"> </w:t>
      </w:r>
      <w:r w:rsidRPr="00595CC5">
        <w:rPr>
          <w:rFonts w:ascii="Segoe UI" w:hAnsi="Segoe UI" w:cs="Segoe UI"/>
          <w:sz w:val="22"/>
          <w:szCs w:val="22"/>
        </w:rPr>
        <w:t>DE</w:t>
      </w:r>
      <w:r w:rsidRPr="00595CC5">
        <w:rPr>
          <w:rFonts w:ascii="Segoe UI" w:hAnsi="Segoe UI" w:cs="Segoe UI"/>
          <w:spacing w:val="-4"/>
          <w:sz w:val="22"/>
          <w:szCs w:val="22"/>
        </w:rPr>
        <w:t xml:space="preserve"> </w:t>
      </w:r>
      <w:r w:rsidRPr="00595CC5">
        <w:rPr>
          <w:rFonts w:ascii="Segoe UI" w:hAnsi="Segoe UI" w:cs="Segoe UI"/>
          <w:sz w:val="22"/>
          <w:szCs w:val="22"/>
        </w:rPr>
        <w:t>ASSOCIAÇÃO</w:t>
      </w:r>
      <w:r w:rsidRPr="00595CC5">
        <w:rPr>
          <w:rFonts w:ascii="Segoe UI" w:hAnsi="Segoe UI" w:cs="Segoe UI"/>
          <w:spacing w:val="-4"/>
          <w:sz w:val="22"/>
          <w:szCs w:val="22"/>
        </w:rPr>
        <w:t xml:space="preserve"> </w:t>
      </w:r>
      <w:r w:rsidRPr="00595CC5">
        <w:rPr>
          <w:rFonts w:ascii="Segoe UI" w:hAnsi="Segoe UI" w:cs="Segoe UI"/>
          <w:sz w:val="22"/>
          <w:szCs w:val="22"/>
        </w:rPr>
        <w:t>ENTRE</w:t>
      </w:r>
      <w:r w:rsidRPr="00595CC5">
        <w:rPr>
          <w:rFonts w:ascii="Segoe UI" w:hAnsi="Segoe UI" w:cs="Segoe UI"/>
          <w:spacing w:val="-4"/>
          <w:sz w:val="22"/>
          <w:szCs w:val="22"/>
        </w:rPr>
        <w:t xml:space="preserve"> </w:t>
      </w:r>
      <w:r w:rsidRPr="00595CC5">
        <w:rPr>
          <w:rFonts w:ascii="Segoe UI" w:hAnsi="Segoe UI" w:cs="Segoe UI"/>
          <w:sz w:val="22"/>
          <w:szCs w:val="22"/>
        </w:rPr>
        <w:t>SOCIEDADES</w:t>
      </w:r>
      <w:r w:rsidRPr="00595CC5">
        <w:rPr>
          <w:rFonts w:ascii="Segoe UI" w:hAnsi="Segoe UI" w:cs="Segoe UI"/>
          <w:spacing w:val="-3"/>
          <w:sz w:val="22"/>
          <w:szCs w:val="22"/>
        </w:rPr>
        <w:t xml:space="preserve"> </w:t>
      </w:r>
      <w:r w:rsidRPr="00595CC5">
        <w:rPr>
          <w:rFonts w:ascii="Segoe UI" w:hAnsi="Segoe UI" w:cs="Segoe UI"/>
          <w:sz w:val="22"/>
          <w:szCs w:val="22"/>
        </w:rPr>
        <w:t>DE</w:t>
      </w:r>
      <w:r w:rsidRPr="00595CC5">
        <w:rPr>
          <w:rFonts w:ascii="Segoe UI" w:hAnsi="Segoe UI" w:cs="Segoe UI"/>
          <w:spacing w:val="-4"/>
          <w:sz w:val="22"/>
          <w:szCs w:val="22"/>
        </w:rPr>
        <w:t xml:space="preserve"> </w:t>
      </w:r>
      <w:r w:rsidRPr="00595CC5">
        <w:rPr>
          <w:rFonts w:ascii="Segoe UI" w:hAnsi="Segoe UI" w:cs="Segoe UI"/>
          <w:sz w:val="22"/>
          <w:szCs w:val="22"/>
        </w:rPr>
        <w:t>ADVOGADOS</w:t>
      </w:r>
    </w:p>
    <w:p w14:paraId="7749D1DF" w14:textId="77777777" w:rsidR="00FE03E8" w:rsidRPr="00595CC5" w:rsidRDefault="00FE03E8" w:rsidP="00595CC5">
      <w:pPr>
        <w:pStyle w:val="Ttulo1"/>
        <w:spacing w:line="276" w:lineRule="auto"/>
        <w:ind w:left="0"/>
        <w:jc w:val="both"/>
        <w:rPr>
          <w:rFonts w:ascii="Segoe UI" w:hAnsi="Segoe UI" w:cs="Segoe UI"/>
          <w:sz w:val="22"/>
          <w:szCs w:val="22"/>
        </w:rPr>
      </w:pPr>
    </w:p>
    <w:p w14:paraId="7310CA97" w14:textId="5ECF1E26" w:rsidR="00FE03E8" w:rsidRPr="00595CC5" w:rsidRDefault="00FE03E8" w:rsidP="00595CC5">
      <w:pPr>
        <w:pStyle w:val="Ttulo1"/>
        <w:spacing w:line="276" w:lineRule="auto"/>
        <w:ind w:left="0"/>
        <w:jc w:val="both"/>
        <w:rPr>
          <w:rFonts w:ascii="Segoe UI" w:hAnsi="Segoe UI" w:cs="Segoe UI"/>
          <w:b w:val="0"/>
          <w:bCs w:val="0"/>
          <w:color w:val="000000"/>
          <w:sz w:val="22"/>
          <w:szCs w:val="22"/>
        </w:rPr>
      </w:pPr>
      <w:r w:rsidRPr="00595CC5">
        <w:rPr>
          <w:rFonts w:ascii="Segoe UI" w:hAnsi="Segoe UI" w:cs="Segoe UI"/>
          <w:b w:val="0"/>
          <w:bCs w:val="0"/>
          <w:color w:val="000000"/>
          <w:sz w:val="22"/>
          <w:szCs w:val="22"/>
        </w:rPr>
        <w:t xml:space="preserve">Pelo presente instrumento particular, na melhor forma de direito, de um lado, </w:t>
      </w:r>
      <w:r w:rsidRPr="00595CC5">
        <w:rPr>
          <w:rFonts w:ascii="Segoe UI" w:hAnsi="Segoe UI" w:cs="Segoe UI"/>
          <w:color w:val="000000" w:themeColor="text1"/>
          <w:sz w:val="22"/>
          <w:szCs w:val="22"/>
        </w:rPr>
        <w:t>[inserir a razão social da Sociedade]</w:t>
      </w:r>
      <w:r w:rsidRPr="00595CC5">
        <w:rPr>
          <w:rFonts w:ascii="Segoe UI" w:hAnsi="Segoe UI" w:cs="Segoe UI"/>
          <w:b w:val="0"/>
          <w:bCs w:val="0"/>
          <w:color w:val="000000" w:themeColor="text1"/>
          <w:sz w:val="22"/>
          <w:szCs w:val="22"/>
        </w:rPr>
        <w:t>, com sede na cidade de [inserir a Cidade], Estado [inserir o Estado], à Rua [=] nº [=], Bairro [=], CEP [=], telefone [=], e-mail [=], registrada na Ordem dos Advogados do Brasil – Secção de Minas Gerais, sob o nº [=], inscrita no CNPJ/MF sob o nº [=]</w:t>
      </w:r>
      <w:r w:rsidRPr="00595CC5">
        <w:rPr>
          <w:rFonts w:ascii="Segoe UI" w:hAnsi="Segoe UI" w:cs="Segoe UI"/>
          <w:b w:val="0"/>
          <w:bCs w:val="0"/>
          <w:color w:val="000000"/>
          <w:sz w:val="22"/>
          <w:szCs w:val="22"/>
        </w:rPr>
        <w:t>, doravante denominada simplesmente</w:t>
      </w:r>
      <w:r w:rsidRPr="00595CC5">
        <w:rPr>
          <w:rFonts w:ascii="Segoe UI" w:hAnsi="Segoe UI" w:cs="Segoe UI"/>
          <w:b w:val="0"/>
          <w:bCs w:val="0"/>
          <w:color w:val="000000" w:themeColor="text1"/>
          <w:sz w:val="22"/>
          <w:szCs w:val="22"/>
        </w:rPr>
        <w:t xml:space="preserve"> “</w:t>
      </w:r>
      <w:r w:rsidR="002F1BC6" w:rsidRPr="00595CC5">
        <w:rPr>
          <w:rFonts w:ascii="Segoe UI" w:hAnsi="Segoe UI" w:cs="Segoe UI"/>
          <w:color w:val="000000" w:themeColor="text1"/>
          <w:sz w:val="22"/>
          <w:szCs w:val="22"/>
          <w:u w:val="single"/>
        </w:rPr>
        <w:t>Primeira Contratante</w:t>
      </w:r>
      <w:r w:rsidRPr="00595CC5">
        <w:rPr>
          <w:rFonts w:ascii="Segoe UI" w:hAnsi="Segoe UI" w:cs="Segoe UI"/>
          <w:b w:val="0"/>
          <w:bCs w:val="0"/>
          <w:color w:val="000000" w:themeColor="text1"/>
          <w:sz w:val="22"/>
          <w:szCs w:val="22"/>
        </w:rPr>
        <w:t>”</w:t>
      </w:r>
      <w:r w:rsidRPr="00595CC5">
        <w:rPr>
          <w:rFonts w:ascii="Segoe UI" w:hAnsi="Segoe UI" w:cs="Segoe UI"/>
          <w:b w:val="0"/>
          <w:bCs w:val="0"/>
          <w:color w:val="000000"/>
          <w:sz w:val="22"/>
          <w:szCs w:val="22"/>
        </w:rPr>
        <w:t>, neste ato representada por seu(s) sócio(s) administrador(es)</w:t>
      </w:r>
      <w:r w:rsidRPr="00595CC5">
        <w:rPr>
          <w:rFonts w:ascii="Segoe UI" w:hAnsi="Segoe UI" w:cs="Segoe UI"/>
          <w:b w:val="0"/>
          <w:bCs w:val="0"/>
          <w:sz w:val="22"/>
          <w:szCs w:val="22"/>
        </w:rPr>
        <w:t xml:space="preserve"> </w:t>
      </w:r>
      <w:r w:rsidRPr="00595CC5">
        <w:rPr>
          <w:rFonts w:ascii="Segoe UI" w:hAnsi="Segoe UI" w:cs="Segoe UI"/>
          <w:color w:val="000000"/>
          <w:sz w:val="22"/>
          <w:szCs w:val="22"/>
        </w:rPr>
        <w:t>[inserir o nome do Administrador]</w:t>
      </w:r>
      <w:r w:rsidRPr="00595CC5">
        <w:rPr>
          <w:rFonts w:ascii="Segoe UI" w:hAnsi="Segoe UI" w:cs="Segoe UI"/>
          <w:b w:val="0"/>
          <w:bCs w:val="0"/>
          <w:color w:val="000000"/>
          <w:sz w:val="22"/>
          <w:szCs w:val="22"/>
        </w:rPr>
        <w:t>, [nacionalidade], [estado civil], advogado(a), inscrito(a) na OAB/MG sob o nº [=], inscrito no CPF/MF sob o nº [=], residente à [endereço completo], endereço eletrônico [e-mail]; e, de outro,</w:t>
      </w:r>
      <w:r w:rsidR="002F1BC6" w:rsidRPr="00595CC5">
        <w:rPr>
          <w:rFonts w:ascii="Segoe UI" w:hAnsi="Segoe UI" w:cs="Segoe UI"/>
          <w:color w:val="000000" w:themeColor="text1"/>
          <w:sz w:val="22"/>
          <w:szCs w:val="22"/>
        </w:rPr>
        <w:t xml:space="preserve"> [inserir a razão social da Sociedade]</w:t>
      </w:r>
      <w:r w:rsidR="002F1BC6" w:rsidRPr="00595CC5">
        <w:rPr>
          <w:rFonts w:ascii="Segoe UI" w:hAnsi="Segoe UI" w:cs="Segoe UI"/>
          <w:b w:val="0"/>
          <w:bCs w:val="0"/>
          <w:color w:val="000000" w:themeColor="text1"/>
          <w:sz w:val="22"/>
          <w:szCs w:val="22"/>
        </w:rPr>
        <w:t>, com sede na cidade de [inserir a Cidade], Estado [inserir o Estado], à Rua [=] nº [=], Bairro [=], CEP [=], telefone [=], e-mail [=], registrada na Ordem dos Advogados do Brasil – Secção de Minas Gerais, sob o nº [=], inscrita no CNPJ/MF sob o nº [=]</w:t>
      </w:r>
      <w:r w:rsidR="002F1BC6" w:rsidRPr="00595CC5">
        <w:rPr>
          <w:rFonts w:ascii="Segoe UI" w:hAnsi="Segoe UI" w:cs="Segoe UI"/>
          <w:b w:val="0"/>
          <w:bCs w:val="0"/>
          <w:color w:val="000000"/>
          <w:sz w:val="22"/>
          <w:szCs w:val="22"/>
        </w:rPr>
        <w:t>, doravante denominada simplesmente</w:t>
      </w:r>
      <w:r w:rsidR="002F1BC6" w:rsidRPr="00595CC5">
        <w:rPr>
          <w:rFonts w:ascii="Segoe UI" w:hAnsi="Segoe UI" w:cs="Segoe UI"/>
          <w:b w:val="0"/>
          <w:bCs w:val="0"/>
          <w:color w:val="000000" w:themeColor="text1"/>
          <w:sz w:val="22"/>
          <w:szCs w:val="22"/>
        </w:rPr>
        <w:t xml:space="preserve"> “</w:t>
      </w:r>
      <w:r w:rsidR="002F1BC6" w:rsidRPr="00595CC5">
        <w:rPr>
          <w:rFonts w:ascii="Segoe UI" w:hAnsi="Segoe UI" w:cs="Segoe UI"/>
          <w:color w:val="000000" w:themeColor="text1"/>
          <w:sz w:val="22"/>
          <w:szCs w:val="22"/>
          <w:u w:val="single"/>
        </w:rPr>
        <w:t>Segunda Contratante</w:t>
      </w:r>
      <w:r w:rsidR="002F1BC6" w:rsidRPr="00595CC5">
        <w:rPr>
          <w:rFonts w:ascii="Segoe UI" w:hAnsi="Segoe UI" w:cs="Segoe UI"/>
          <w:b w:val="0"/>
          <w:bCs w:val="0"/>
          <w:color w:val="000000" w:themeColor="text1"/>
          <w:sz w:val="22"/>
          <w:szCs w:val="22"/>
        </w:rPr>
        <w:t>”</w:t>
      </w:r>
      <w:r w:rsidR="002F1BC6" w:rsidRPr="00595CC5">
        <w:rPr>
          <w:rFonts w:ascii="Segoe UI" w:hAnsi="Segoe UI" w:cs="Segoe UI"/>
          <w:b w:val="0"/>
          <w:bCs w:val="0"/>
          <w:color w:val="000000"/>
          <w:sz w:val="22"/>
          <w:szCs w:val="22"/>
        </w:rPr>
        <w:t>, neste ato representada por seu(s) sócio(s) administrador(es)</w:t>
      </w:r>
      <w:r w:rsidR="002F1BC6" w:rsidRPr="00595CC5">
        <w:rPr>
          <w:rFonts w:ascii="Segoe UI" w:hAnsi="Segoe UI" w:cs="Segoe UI"/>
          <w:b w:val="0"/>
          <w:bCs w:val="0"/>
          <w:sz w:val="22"/>
          <w:szCs w:val="22"/>
        </w:rPr>
        <w:t xml:space="preserve"> </w:t>
      </w:r>
      <w:r w:rsidR="002F1BC6" w:rsidRPr="00595CC5">
        <w:rPr>
          <w:rFonts w:ascii="Segoe UI" w:hAnsi="Segoe UI" w:cs="Segoe UI"/>
          <w:color w:val="000000"/>
          <w:sz w:val="22"/>
          <w:szCs w:val="22"/>
        </w:rPr>
        <w:t>[inserir o nome do Administrador]</w:t>
      </w:r>
      <w:r w:rsidR="002F1BC6" w:rsidRPr="00595CC5">
        <w:rPr>
          <w:rFonts w:ascii="Segoe UI" w:hAnsi="Segoe UI" w:cs="Segoe UI"/>
          <w:b w:val="0"/>
          <w:bCs w:val="0"/>
          <w:color w:val="000000"/>
          <w:sz w:val="22"/>
          <w:szCs w:val="22"/>
        </w:rPr>
        <w:t>, [nacionalidade], [estado civil], advogado(a), inscrito(a) na OAB/MG sob o nº [=], inscrito no CPF/MF sob o nº [=], residente à [endereço completo], endereço eletrônico [e-mail]</w:t>
      </w:r>
      <w:r w:rsidR="0083340C" w:rsidRPr="00595CC5">
        <w:rPr>
          <w:rFonts w:ascii="Segoe UI" w:hAnsi="Segoe UI" w:cs="Segoe UI"/>
          <w:b w:val="0"/>
          <w:bCs w:val="0"/>
          <w:color w:val="000000"/>
          <w:sz w:val="22"/>
          <w:szCs w:val="22"/>
        </w:rPr>
        <w:t>;</w:t>
      </w:r>
    </w:p>
    <w:p w14:paraId="389C7FB5" w14:textId="77777777" w:rsidR="00DB735E" w:rsidRPr="00595CC5" w:rsidRDefault="00DB735E" w:rsidP="00595CC5">
      <w:pPr>
        <w:pStyle w:val="Ttulo1"/>
        <w:spacing w:line="276" w:lineRule="auto"/>
        <w:ind w:left="0"/>
        <w:jc w:val="both"/>
        <w:rPr>
          <w:rFonts w:ascii="Segoe UI" w:hAnsi="Segoe UI" w:cs="Segoe UI"/>
          <w:b w:val="0"/>
          <w:bCs w:val="0"/>
          <w:color w:val="000000"/>
          <w:sz w:val="22"/>
          <w:szCs w:val="22"/>
        </w:rPr>
      </w:pPr>
    </w:p>
    <w:p w14:paraId="5796C063" w14:textId="4309ED52" w:rsidR="00DB735E" w:rsidRPr="00595CC5" w:rsidRDefault="00DB735E"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Primeira Contratante e Segunda Contratante, quando referidos em conjunto, serão denominadas “</w:t>
      </w:r>
      <w:r w:rsidRPr="00595CC5">
        <w:rPr>
          <w:rFonts w:ascii="Segoe UI" w:hAnsi="Segoe UI" w:cs="Segoe UI"/>
          <w:b/>
          <w:bCs/>
          <w:color w:val="000000"/>
          <w:sz w:val="22"/>
          <w:szCs w:val="22"/>
          <w:u w:val="single"/>
        </w:rPr>
        <w:t>Partes</w:t>
      </w:r>
      <w:r w:rsidRPr="00595CC5">
        <w:rPr>
          <w:rFonts w:ascii="Segoe UI" w:hAnsi="Segoe UI" w:cs="Segoe UI"/>
          <w:color w:val="000000"/>
          <w:sz w:val="22"/>
          <w:szCs w:val="22"/>
        </w:rPr>
        <w:t>”, e, individualmente, “</w:t>
      </w:r>
      <w:r w:rsidRPr="00595CC5">
        <w:rPr>
          <w:rFonts w:ascii="Segoe UI" w:hAnsi="Segoe UI" w:cs="Segoe UI"/>
          <w:b/>
          <w:bCs/>
          <w:color w:val="000000"/>
          <w:sz w:val="22"/>
          <w:szCs w:val="22"/>
          <w:u w:val="single"/>
        </w:rPr>
        <w:t>Parte</w:t>
      </w:r>
      <w:r w:rsidRPr="00595CC5">
        <w:rPr>
          <w:rFonts w:ascii="Segoe UI" w:hAnsi="Segoe UI" w:cs="Segoe UI"/>
          <w:color w:val="000000"/>
          <w:sz w:val="22"/>
          <w:szCs w:val="22"/>
        </w:rPr>
        <w:t>”;</w:t>
      </w:r>
    </w:p>
    <w:p w14:paraId="4D5F67B6" w14:textId="77777777" w:rsidR="00DB735E" w:rsidRPr="00595CC5" w:rsidRDefault="00DB735E" w:rsidP="00595CC5">
      <w:pPr>
        <w:pStyle w:val="NormalWeb"/>
        <w:spacing w:before="0" w:beforeAutospacing="0" w:after="0" w:afterAutospacing="0" w:line="276" w:lineRule="auto"/>
        <w:jc w:val="both"/>
        <w:rPr>
          <w:rFonts w:ascii="Segoe UI" w:hAnsi="Segoe UI" w:cs="Segoe UI"/>
          <w:color w:val="000000"/>
          <w:sz w:val="22"/>
          <w:szCs w:val="22"/>
        </w:rPr>
      </w:pPr>
    </w:p>
    <w:p w14:paraId="601A9179" w14:textId="257E963B" w:rsidR="00DB735E" w:rsidRPr="00595CC5" w:rsidRDefault="00DB735E"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 xml:space="preserve">RESOLVEM celebrar o presente Contrato de Associação </w:t>
      </w:r>
      <w:r w:rsidR="006D3009" w:rsidRPr="00595CC5">
        <w:rPr>
          <w:rFonts w:ascii="Segoe UI" w:hAnsi="Segoe UI" w:cs="Segoe UI"/>
          <w:color w:val="000000"/>
          <w:sz w:val="22"/>
          <w:szCs w:val="22"/>
        </w:rPr>
        <w:t>entre Sociedades de Advogados</w:t>
      </w:r>
      <w:r w:rsidRPr="00595CC5">
        <w:rPr>
          <w:rFonts w:ascii="Segoe UI" w:hAnsi="Segoe UI" w:cs="Segoe UI"/>
          <w:color w:val="000000"/>
          <w:sz w:val="22"/>
          <w:szCs w:val="22"/>
        </w:rPr>
        <w:t xml:space="preserve"> (“</w:t>
      </w:r>
      <w:r w:rsidRPr="00595CC5">
        <w:rPr>
          <w:rFonts w:ascii="Segoe UI" w:hAnsi="Segoe UI" w:cs="Segoe UI"/>
          <w:b/>
          <w:bCs/>
          <w:color w:val="000000"/>
          <w:sz w:val="22"/>
          <w:szCs w:val="22"/>
          <w:u w:val="single"/>
        </w:rPr>
        <w:t>Contrato</w:t>
      </w:r>
      <w:r w:rsidRPr="00595CC5">
        <w:rPr>
          <w:rFonts w:ascii="Segoe UI" w:hAnsi="Segoe UI" w:cs="Segoe UI"/>
          <w:color w:val="000000"/>
          <w:sz w:val="22"/>
          <w:szCs w:val="22"/>
        </w:rPr>
        <w:t>”), que se regerá pelas cláusulas e condições a seguir estabelecidas.</w:t>
      </w:r>
    </w:p>
    <w:p w14:paraId="20ACD724" w14:textId="77777777" w:rsidR="00C3520C" w:rsidRPr="00595CC5" w:rsidRDefault="00C3520C" w:rsidP="00595CC5">
      <w:pPr>
        <w:pStyle w:val="NormalWeb"/>
        <w:spacing w:before="0" w:beforeAutospacing="0" w:after="0" w:afterAutospacing="0" w:line="276" w:lineRule="auto"/>
        <w:jc w:val="both"/>
        <w:rPr>
          <w:rFonts w:ascii="Segoe UI" w:hAnsi="Segoe UI" w:cs="Segoe UI"/>
          <w:color w:val="000000"/>
          <w:sz w:val="22"/>
          <w:szCs w:val="22"/>
        </w:rPr>
      </w:pPr>
    </w:p>
    <w:p w14:paraId="4CE5528C" w14:textId="0547F40B" w:rsidR="00C3520C" w:rsidRPr="00595CC5" w:rsidRDefault="00C3520C" w:rsidP="00595CC5">
      <w:pPr>
        <w:pStyle w:val="NormalWeb"/>
        <w:spacing w:before="0" w:beforeAutospacing="0" w:after="0" w:afterAutospacing="0" w:line="276" w:lineRule="auto"/>
        <w:jc w:val="both"/>
        <w:rPr>
          <w:rFonts w:ascii="Segoe UI" w:hAnsi="Segoe UI" w:cs="Segoe UI"/>
          <w:b/>
          <w:bCs/>
          <w:color w:val="000000"/>
          <w:sz w:val="22"/>
          <w:szCs w:val="22"/>
        </w:rPr>
      </w:pPr>
      <w:r w:rsidRPr="00595CC5">
        <w:rPr>
          <w:rFonts w:ascii="Segoe UI" w:hAnsi="Segoe UI" w:cs="Segoe UI"/>
          <w:b/>
          <w:bCs/>
          <w:color w:val="000000"/>
          <w:sz w:val="22"/>
          <w:szCs w:val="22"/>
        </w:rPr>
        <w:t>CLÁUSULA PRIMEIRA – DO OBJETO</w:t>
      </w:r>
    </w:p>
    <w:p w14:paraId="7149B7C8" w14:textId="77777777" w:rsidR="000739E2" w:rsidRPr="00595CC5" w:rsidRDefault="000739E2"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702AA4AF" w14:textId="1CE75237" w:rsidR="00C3520C" w:rsidRPr="00595CC5" w:rsidRDefault="000739E2" w:rsidP="00595CC5">
      <w:pPr>
        <w:pStyle w:val="NormalWeb"/>
        <w:numPr>
          <w:ilvl w:val="1"/>
          <w:numId w:val="9"/>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O presente Contrato tem por objeto estabelecer e regular a associação e colaboração recíproca para a prestação de serviços profissionais advocatícios entre as Partes, na forma do Regulamento Geral do Estatuto da Advocacia e da Ordem dos Advogados do Brasil (OAB), bem como dos Provimentos nº 112/2006 e 204/2021, do Conselho Federal da OAB, e demais legislações aplicáveis.</w:t>
      </w:r>
    </w:p>
    <w:p w14:paraId="62642586" w14:textId="77777777" w:rsidR="00F155CD" w:rsidRPr="00595CC5" w:rsidRDefault="00F155CD"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788CC2F8" w14:textId="062B14C8" w:rsidR="000F4B74" w:rsidRPr="00595CC5" w:rsidRDefault="008C6C62" w:rsidP="00595CC5">
      <w:pPr>
        <w:pStyle w:val="NormalWeb"/>
        <w:numPr>
          <w:ilvl w:val="1"/>
          <w:numId w:val="9"/>
        </w:numPr>
        <w:spacing w:before="0" w:beforeAutospacing="0" w:after="0" w:afterAutospacing="0" w:line="276" w:lineRule="auto"/>
        <w:ind w:left="0" w:firstLine="0"/>
        <w:jc w:val="both"/>
        <w:rPr>
          <w:rFonts w:ascii="Segoe UI" w:hAnsi="Segoe UI" w:cs="Segoe UI"/>
          <w:color w:val="000000"/>
          <w:sz w:val="22"/>
          <w:szCs w:val="22"/>
        </w:rPr>
      </w:pPr>
      <w:r w:rsidRPr="00595CC5">
        <w:rPr>
          <w:rFonts w:ascii="Segoe UI" w:hAnsi="Segoe UI" w:cs="Segoe UI"/>
          <w:color w:val="000000"/>
          <w:sz w:val="22"/>
          <w:szCs w:val="22"/>
          <w:lang w:val="pt-PT"/>
        </w:rPr>
        <w:t>Por meio deste Contrato, a</w:t>
      </w:r>
      <w:r w:rsidR="006C4AB7" w:rsidRPr="00595CC5">
        <w:rPr>
          <w:rFonts w:ascii="Segoe UI" w:hAnsi="Segoe UI" w:cs="Segoe UI"/>
          <w:color w:val="000000"/>
          <w:sz w:val="22"/>
          <w:szCs w:val="22"/>
          <w:lang w:val="pt-PT"/>
        </w:rPr>
        <w:t xml:space="preserve">s Partes associam-se para atuação conjunta, coordenada e integrada na área da advocacia </w:t>
      </w:r>
      <w:r w:rsidR="006C4AB7" w:rsidRPr="00595CC5">
        <w:rPr>
          <w:rFonts w:ascii="Segoe UI" w:hAnsi="Segoe UI" w:cs="Segoe UI"/>
          <w:color w:val="EE0000"/>
          <w:sz w:val="22"/>
          <w:szCs w:val="22"/>
          <w:lang w:val="pt-PT"/>
        </w:rPr>
        <w:t>[especificar ramo ou especialidade]</w:t>
      </w:r>
      <w:r w:rsidR="006C4AB7" w:rsidRPr="00595CC5">
        <w:rPr>
          <w:rFonts w:ascii="Segoe UI" w:hAnsi="Segoe UI" w:cs="Segoe UI"/>
          <w:color w:val="000000"/>
          <w:sz w:val="22"/>
          <w:szCs w:val="22"/>
          <w:lang w:val="pt-PT"/>
        </w:rPr>
        <w:t xml:space="preserve">, comprometendo-se a cooperar tecnicamente na condução de demandas e projetos jurídicos. Caberá à Segunda Contratante prestar suporte jurídico aos clientes da Primeira Contratante nas áreas do Direito </w:t>
      </w:r>
      <w:r w:rsidR="006C4AB7" w:rsidRPr="00595CC5">
        <w:rPr>
          <w:rFonts w:ascii="Segoe UI" w:hAnsi="Segoe UI" w:cs="Segoe UI"/>
          <w:color w:val="EE0000"/>
          <w:sz w:val="22"/>
          <w:szCs w:val="22"/>
          <w:lang w:val="pt-PT"/>
        </w:rPr>
        <w:t>[especificar]</w:t>
      </w:r>
      <w:r w:rsidR="006C4AB7" w:rsidRPr="00595CC5">
        <w:rPr>
          <w:rFonts w:ascii="Segoe UI" w:hAnsi="Segoe UI" w:cs="Segoe UI"/>
          <w:color w:val="000000"/>
          <w:sz w:val="22"/>
          <w:szCs w:val="22"/>
          <w:lang w:val="pt-PT"/>
        </w:rPr>
        <w:t xml:space="preserve">, tanto na esfera consultiva e preventiva quanto na contenciosa, obrigando-se, de forma recíproca, a Primeira Contratante a prestar apoio à Segunda Contratante na área do Direito </w:t>
      </w:r>
      <w:r w:rsidR="006C4AB7" w:rsidRPr="00595CC5">
        <w:rPr>
          <w:rFonts w:ascii="Segoe UI" w:hAnsi="Segoe UI" w:cs="Segoe UI"/>
          <w:color w:val="EE0000"/>
          <w:sz w:val="22"/>
          <w:szCs w:val="22"/>
          <w:lang w:val="pt-PT"/>
        </w:rPr>
        <w:t>[especificar]</w:t>
      </w:r>
      <w:r w:rsidR="006C4AB7" w:rsidRPr="00595CC5">
        <w:rPr>
          <w:rFonts w:ascii="Segoe UI" w:hAnsi="Segoe UI" w:cs="Segoe UI"/>
          <w:color w:val="000000"/>
          <w:sz w:val="22"/>
          <w:szCs w:val="22"/>
          <w:lang w:val="pt-PT"/>
        </w:rPr>
        <w:t>, observadas as respectivas competências técnicas e estratégias previamente alinhadas entre as Partes.</w:t>
      </w:r>
    </w:p>
    <w:p w14:paraId="3A9CF3C7" w14:textId="77777777" w:rsidR="000F4B74" w:rsidRPr="00595CC5" w:rsidRDefault="000F4B74" w:rsidP="00595CC5">
      <w:pPr>
        <w:pStyle w:val="NormalWeb"/>
        <w:spacing w:before="0" w:beforeAutospacing="0" w:after="0" w:afterAutospacing="0" w:line="276" w:lineRule="auto"/>
        <w:jc w:val="both"/>
        <w:rPr>
          <w:rFonts w:ascii="Segoe UI" w:hAnsi="Segoe UI" w:cs="Segoe UI"/>
          <w:color w:val="000000"/>
          <w:sz w:val="22"/>
          <w:szCs w:val="22"/>
        </w:rPr>
      </w:pPr>
    </w:p>
    <w:p w14:paraId="59304885" w14:textId="39E3E760" w:rsidR="00147989" w:rsidRPr="00595CC5" w:rsidRDefault="00147989" w:rsidP="00595CC5">
      <w:pPr>
        <w:pStyle w:val="NormalWeb"/>
        <w:spacing w:before="0" w:beforeAutospacing="0" w:after="0" w:afterAutospacing="0" w:line="276" w:lineRule="auto"/>
        <w:jc w:val="both"/>
        <w:rPr>
          <w:rFonts w:ascii="Segoe UI" w:hAnsi="Segoe UI" w:cs="Segoe UI"/>
          <w:b/>
          <w:bCs/>
          <w:color w:val="EE0000"/>
          <w:sz w:val="22"/>
          <w:szCs w:val="22"/>
        </w:rPr>
      </w:pPr>
      <w:r w:rsidRPr="00595CC5">
        <w:rPr>
          <w:rFonts w:ascii="Segoe UI" w:hAnsi="Segoe UI" w:cs="Segoe UI"/>
          <w:b/>
          <w:bCs/>
          <w:color w:val="EE0000"/>
          <w:sz w:val="22"/>
          <w:szCs w:val="22"/>
        </w:rPr>
        <w:t>OU</w:t>
      </w:r>
    </w:p>
    <w:p w14:paraId="6FA6FECA" w14:textId="77777777" w:rsidR="00147989" w:rsidRPr="00595CC5" w:rsidRDefault="00147989" w:rsidP="00595CC5">
      <w:pPr>
        <w:pStyle w:val="NormalWeb"/>
        <w:spacing w:before="0" w:beforeAutospacing="0" w:after="0" w:afterAutospacing="0" w:line="276" w:lineRule="auto"/>
        <w:jc w:val="both"/>
        <w:rPr>
          <w:rFonts w:ascii="Segoe UI" w:hAnsi="Segoe UI" w:cs="Segoe UI"/>
          <w:color w:val="000000"/>
          <w:sz w:val="22"/>
          <w:szCs w:val="22"/>
        </w:rPr>
      </w:pPr>
    </w:p>
    <w:p w14:paraId="0E133CEB" w14:textId="77777777" w:rsidR="007B748F" w:rsidRPr="00595CC5" w:rsidRDefault="007B748F" w:rsidP="00595CC5">
      <w:pPr>
        <w:pStyle w:val="PargrafodaLista"/>
        <w:widowControl/>
        <w:numPr>
          <w:ilvl w:val="0"/>
          <w:numId w:val="14"/>
        </w:numPr>
        <w:autoSpaceDE/>
        <w:autoSpaceDN/>
        <w:spacing w:line="276" w:lineRule="auto"/>
        <w:ind w:right="0"/>
        <w:rPr>
          <w:rFonts w:ascii="Segoe UI" w:hAnsi="Segoe UI" w:cs="Segoe UI"/>
          <w:vanish/>
          <w:color w:val="000000"/>
          <w:lang w:eastAsia="pt-BR"/>
        </w:rPr>
      </w:pPr>
    </w:p>
    <w:p w14:paraId="1ADD29D8" w14:textId="77777777" w:rsidR="007B748F" w:rsidRPr="00595CC5" w:rsidRDefault="007B748F" w:rsidP="00595CC5">
      <w:pPr>
        <w:pStyle w:val="PargrafodaLista"/>
        <w:widowControl/>
        <w:numPr>
          <w:ilvl w:val="1"/>
          <w:numId w:val="14"/>
        </w:numPr>
        <w:autoSpaceDE/>
        <w:autoSpaceDN/>
        <w:spacing w:line="276" w:lineRule="auto"/>
        <w:ind w:right="0"/>
        <w:rPr>
          <w:rFonts w:ascii="Segoe UI" w:hAnsi="Segoe UI" w:cs="Segoe UI"/>
          <w:vanish/>
          <w:color w:val="000000"/>
          <w:lang w:eastAsia="pt-BR"/>
        </w:rPr>
      </w:pPr>
    </w:p>
    <w:p w14:paraId="6B9D2BB5" w14:textId="1314AA7D" w:rsidR="000F4B74" w:rsidRPr="00595CC5" w:rsidRDefault="000F4B74"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rPr>
      </w:pPr>
      <w:r w:rsidRPr="00595CC5">
        <w:rPr>
          <w:rFonts w:ascii="Segoe UI" w:hAnsi="Segoe UI" w:cs="Segoe UI"/>
          <w:color w:val="000000"/>
          <w:sz w:val="22"/>
          <w:szCs w:val="22"/>
          <w:lang w:val="pt-PT"/>
        </w:rPr>
        <w:t>As Partes associam-se para atuação conjunta em relação ao(s) cliente(s) indicados em instrumento específico firmado entre elas, o qual será arquivado na sede de cada Parte e integrará o presente Contrato para todos os fins de direito. Nesse instrumento constarão, de forma detalhada, as responsabilidades atribuídas a cada Parte, o escopo dos serviços, os critérios de divisão de honorários, bem como as demais condições operacionais e financeiras aplicáveis.</w:t>
      </w:r>
    </w:p>
    <w:p w14:paraId="2DD3EE8B" w14:textId="77777777" w:rsidR="000F4B74" w:rsidRPr="00595CC5" w:rsidRDefault="000F4B74" w:rsidP="00595CC5">
      <w:pPr>
        <w:pStyle w:val="NormalWeb"/>
        <w:spacing w:before="0" w:beforeAutospacing="0" w:after="0" w:afterAutospacing="0" w:line="276" w:lineRule="auto"/>
        <w:jc w:val="both"/>
        <w:rPr>
          <w:rFonts w:ascii="Segoe UI" w:hAnsi="Segoe UI" w:cs="Segoe UI"/>
          <w:color w:val="000000"/>
          <w:sz w:val="22"/>
          <w:szCs w:val="22"/>
        </w:rPr>
      </w:pPr>
    </w:p>
    <w:p w14:paraId="16B5D4F7" w14:textId="77777777" w:rsidR="00732DF2" w:rsidRPr="00595CC5" w:rsidRDefault="000F4B74"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rPr>
      </w:pPr>
      <w:r w:rsidRPr="00595CC5">
        <w:rPr>
          <w:rFonts w:ascii="Segoe UI" w:hAnsi="Segoe UI" w:cs="Segoe UI"/>
          <w:color w:val="000000"/>
          <w:sz w:val="22"/>
          <w:szCs w:val="22"/>
          <w:lang w:val="pt-PT"/>
        </w:rPr>
        <w:t xml:space="preserve">Ficam expressamente excluídos do âmbito desta associação </w:t>
      </w:r>
      <w:r w:rsidRPr="00595CC5">
        <w:rPr>
          <w:rFonts w:ascii="Segoe UI" w:hAnsi="Segoe UI" w:cs="Segoe UI"/>
          <w:color w:val="EE0000"/>
          <w:sz w:val="22"/>
          <w:szCs w:val="22"/>
          <w:lang w:val="pt-PT"/>
        </w:rPr>
        <w:t>[especificar, se aplicável]</w:t>
      </w:r>
      <w:r w:rsidRPr="00595CC5">
        <w:rPr>
          <w:rFonts w:ascii="Segoe UI" w:hAnsi="Segoe UI" w:cs="Segoe UI"/>
          <w:color w:val="000000"/>
          <w:sz w:val="22"/>
          <w:szCs w:val="22"/>
          <w:lang w:val="pt-PT"/>
        </w:rPr>
        <w:t>, os quais somente poderão ser incluídos mediante ajuste posterior, formalizado por escrito e assinado por ambas as Partes.</w:t>
      </w:r>
    </w:p>
    <w:p w14:paraId="243670EB" w14:textId="77777777" w:rsidR="00DB735E" w:rsidRPr="00595CC5" w:rsidRDefault="00DB735E"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7CCC1ED5" w14:textId="622EF4C3" w:rsidR="005B6861" w:rsidRPr="00595CC5" w:rsidRDefault="005B6861" w:rsidP="00595CC5">
      <w:pPr>
        <w:pStyle w:val="NormalWeb"/>
        <w:spacing w:before="0" w:beforeAutospacing="0" w:after="0" w:afterAutospacing="0" w:line="276" w:lineRule="auto"/>
        <w:jc w:val="both"/>
        <w:rPr>
          <w:rFonts w:ascii="Segoe UI" w:hAnsi="Segoe UI" w:cs="Segoe UI"/>
          <w:b/>
          <w:bCs/>
          <w:color w:val="000000"/>
          <w:sz w:val="22"/>
          <w:szCs w:val="22"/>
          <w:lang w:val="pt-PT"/>
        </w:rPr>
      </w:pPr>
      <w:r w:rsidRPr="00595CC5">
        <w:rPr>
          <w:rFonts w:ascii="Segoe UI" w:hAnsi="Segoe UI" w:cs="Segoe UI"/>
          <w:b/>
          <w:bCs/>
          <w:color w:val="000000"/>
          <w:sz w:val="22"/>
          <w:szCs w:val="22"/>
          <w:lang w:val="pt-PT"/>
        </w:rPr>
        <w:t>CLÁUSULA SEGUNDA – DO RELACIONAMENTO ENTRE AS PARTES</w:t>
      </w:r>
    </w:p>
    <w:p w14:paraId="0531CA6A" w14:textId="77777777" w:rsidR="005B6861" w:rsidRPr="00595CC5" w:rsidRDefault="005B6861"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6014C2D1" w14:textId="77777777" w:rsidR="005B6861" w:rsidRPr="00595CC5" w:rsidRDefault="005B6861" w:rsidP="00595CC5">
      <w:pPr>
        <w:pStyle w:val="PargrafodaLista"/>
        <w:widowControl/>
        <w:numPr>
          <w:ilvl w:val="0"/>
          <w:numId w:val="14"/>
        </w:numPr>
        <w:autoSpaceDE/>
        <w:autoSpaceDN/>
        <w:spacing w:line="276" w:lineRule="auto"/>
        <w:ind w:right="0"/>
        <w:rPr>
          <w:rFonts w:ascii="Segoe UI" w:hAnsi="Segoe UI" w:cs="Segoe UI"/>
          <w:vanish/>
          <w:color w:val="000000"/>
          <w:lang w:eastAsia="pt-BR"/>
        </w:rPr>
      </w:pPr>
    </w:p>
    <w:p w14:paraId="37A5DCF2" w14:textId="759B40E0" w:rsidR="005B6861" w:rsidRPr="00595CC5" w:rsidRDefault="005B6861"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Para a execução dos serviços prestados aos clientes atendidos no âmbito deste Contrato, cada Parte desempenhará suas atividades em sua própria sede, preservada sua autonomia administrativa e operacional, salvo se as Partes ajustarem de forma diversa por escrito.</w:t>
      </w:r>
    </w:p>
    <w:p w14:paraId="711A0362" w14:textId="77777777" w:rsidR="005B6861" w:rsidRPr="00595CC5" w:rsidRDefault="005B6861"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3FAC8920" w14:textId="0E00ADC8" w:rsidR="00B45F72" w:rsidRPr="00595CC5" w:rsidRDefault="005B6861"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Cada Parte será exclusivamente responsável pelos custos, despesas e encargos administrativos, operacionais, fiscais, trabalhistas e previdenciários decorrentes de sua atuação, inclusive aqueles relacionados à sua equipe e estrutura interna, salvo disposição específica em sentido diverso pactuada entre as Partes ou acordada com o respectivo cliente.</w:t>
      </w:r>
    </w:p>
    <w:p w14:paraId="5C64FBBA" w14:textId="77777777" w:rsidR="004B127C" w:rsidRPr="00595CC5" w:rsidRDefault="004B127C"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1B3875E3" w14:textId="77777777" w:rsidR="00CD3D0F" w:rsidRPr="00595CC5" w:rsidRDefault="00CD3D0F"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A atuação profissional de cada Parte não se limita aos clientes atendidos no âmbito deste Contrato, permanecendo ambas livres para manter e desenvolver carteira própria de clientes, desde que observada a inexistência de conflito de interesses em relação aos clientes atendidos conjuntamente.</w:t>
      </w:r>
    </w:p>
    <w:p w14:paraId="1E737949" w14:textId="77777777" w:rsidR="00CD3D0F" w:rsidRPr="00595CC5" w:rsidRDefault="00CD3D0F"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73D65D30" w14:textId="030447FF" w:rsidR="00D105E7" w:rsidRPr="00595CC5" w:rsidRDefault="00565345" w:rsidP="00595CC5">
      <w:pPr>
        <w:pStyle w:val="NormalWeb"/>
        <w:numPr>
          <w:ilvl w:val="2"/>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A</w:t>
      </w:r>
      <w:r w:rsidR="00CD3D0F" w:rsidRPr="00595CC5">
        <w:rPr>
          <w:rFonts w:ascii="Segoe UI" w:hAnsi="Segoe UI" w:cs="Segoe UI"/>
          <w:color w:val="000000"/>
          <w:sz w:val="22"/>
          <w:szCs w:val="22"/>
          <w:lang w:val="pt-PT"/>
        </w:rPr>
        <w:t>s Partes comprometem-se a adotar mecanismos de verificação prévia e a realizar consultas recíprocas sempre que necessário, a fim de prevenir situações que possam configurar conflito de interesses ou patrocínio de partes com interesses contrapostos, em estrita observância ao Estatuto da Advocacia e da OAB, ao Código de Ética e Disciplina da OAB e às demais normas aplicáveis.</w:t>
      </w:r>
    </w:p>
    <w:p w14:paraId="1EC7BCAE" w14:textId="77777777" w:rsidR="00CD3D0F" w:rsidRPr="00595CC5" w:rsidRDefault="00CD3D0F"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43B79F55" w14:textId="61245332" w:rsidR="00CD3D0F" w:rsidRPr="00595CC5" w:rsidRDefault="00F4289B"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A associação ora estabelecida não implica solidariedade entre as Partes perante terceiros, inexistindo responsabilidade solidária automática por obrigações assumidas individualmente, salvo nos estritos limites previstos em lei, nas normas éticas da OAB ou quando houver estipulação expressa em instrumento específico firmado entre as Partes e/ou com o respectivo cliente.</w:t>
      </w:r>
    </w:p>
    <w:p w14:paraId="24F9F330" w14:textId="77777777" w:rsidR="00B24DE4" w:rsidRPr="00595CC5" w:rsidRDefault="00B24DE4"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4091A9D2" w14:textId="1132E18E" w:rsidR="00B24DE4" w:rsidRPr="00595CC5" w:rsidRDefault="00B24DE4"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As Partes comprometem-se a compartilhar entre si exclusivamente as informações indispensáveis à adequada execução dos serviços prestados em conjunto, observando, em qualquer hipótese, o dever de sigilo profissional, as normas éticas da OAB e a legislação aplicável, inclusive a Lei nº 13.709/2018 (Lei Geral de Proteção de Dados – LGPD), quando pertinente, bem como eventuais autorizações ou diretrizes expressamente estabelecidas pelo cliente.</w:t>
      </w:r>
    </w:p>
    <w:p w14:paraId="056B2BE5" w14:textId="77777777" w:rsidR="00303493" w:rsidRPr="00595CC5" w:rsidRDefault="00303493" w:rsidP="00595CC5">
      <w:pPr>
        <w:pStyle w:val="NormalWeb"/>
        <w:spacing w:before="0" w:beforeAutospacing="0" w:after="0" w:afterAutospacing="0" w:line="276" w:lineRule="auto"/>
        <w:jc w:val="both"/>
        <w:rPr>
          <w:rFonts w:ascii="Segoe UI" w:hAnsi="Segoe UI" w:cs="Segoe UI"/>
          <w:color w:val="000000"/>
          <w:sz w:val="22"/>
          <w:szCs w:val="22"/>
        </w:rPr>
      </w:pPr>
    </w:p>
    <w:p w14:paraId="09897524" w14:textId="332D0372" w:rsidR="00A72B92" w:rsidRPr="00595CC5" w:rsidRDefault="00656A08"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 xml:space="preserve">A presente associação não implica </w:t>
      </w:r>
      <w:r w:rsidR="00303493" w:rsidRPr="00595CC5">
        <w:rPr>
          <w:rFonts w:ascii="Segoe UI" w:hAnsi="Segoe UI" w:cs="Segoe UI"/>
          <w:color w:val="000000"/>
          <w:sz w:val="22"/>
          <w:szCs w:val="22"/>
          <w:lang w:val="pt-PT"/>
        </w:rPr>
        <w:t xml:space="preserve">fusão, incorporação, </w:t>
      </w:r>
      <w:r w:rsidRPr="00595CC5">
        <w:rPr>
          <w:rFonts w:ascii="Segoe UI" w:hAnsi="Segoe UI" w:cs="Segoe UI"/>
          <w:color w:val="000000"/>
          <w:sz w:val="22"/>
          <w:szCs w:val="22"/>
          <w:lang w:val="pt-PT"/>
        </w:rPr>
        <w:t xml:space="preserve">constituição de </w:t>
      </w:r>
      <w:r w:rsidR="00303493" w:rsidRPr="00595CC5">
        <w:rPr>
          <w:rFonts w:ascii="Segoe UI" w:hAnsi="Segoe UI" w:cs="Segoe UI"/>
          <w:color w:val="000000"/>
          <w:sz w:val="22"/>
          <w:szCs w:val="22"/>
          <w:lang w:val="pt-PT"/>
        </w:rPr>
        <w:t xml:space="preserve">nova </w:t>
      </w:r>
      <w:r w:rsidRPr="00595CC5">
        <w:rPr>
          <w:rFonts w:ascii="Segoe UI" w:hAnsi="Segoe UI" w:cs="Segoe UI"/>
          <w:color w:val="000000"/>
          <w:sz w:val="22"/>
          <w:szCs w:val="22"/>
          <w:lang w:val="pt-PT"/>
        </w:rPr>
        <w:t xml:space="preserve">sociedade, </w:t>
      </w:r>
      <w:r w:rsidR="00CF649A" w:rsidRPr="00595CC5">
        <w:rPr>
          <w:rFonts w:ascii="Segoe UI" w:hAnsi="Segoe UI" w:cs="Segoe UI"/>
          <w:color w:val="000000"/>
          <w:sz w:val="22"/>
          <w:szCs w:val="22"/>
          <w:lang w:val="pt-PT"/>
        </w:rPr>
        <w:t xml:space="preserve">formação de sociedade de fato, </w:t>
      </w:r>
      <w:r w:rsidRPr="00595CC5">
        <w:rPr>
          <w:rFonts w:ascii="Segoe UI" w:hAnsi="Segoe UI" w:cs="Segoe UI"/>
          <w:color w:val="000000"/>
          <w:sz w:val="22"/>
          <w:szCs w:val="22"/>
          <w:lang w:val="pt-PT"/>
        </w:rPr>
        <w:t>consórcio ou qualquer outra forma de vínculo societário entre as Partes, permanecendo cada qual plenamente independente e autônoma em sua organização, gestão, clientela própria e condução de seus negócios. Cada Parte será exclusivamente responsável pelos tributos, encargos, obrigações trabalhistas, previdenciárias e demais ônus decorrentes dos serviços que prestar, não havendo comunicação automática de responsabilidades em razão da parceria ora estabelecida.</w:t>
      </w:r>
    </w:p>
    <w:p w14:paraId="644AA5FB" w14:textId="77777777" w:rsidR="00A72B92" w:rsidRPr="00595CC5" w:rsidRDefault="00A72B92"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0F098E86" w14:textId="19FA7BEA" w:rsidR="00C02589" w:rsidRPr="00595CC5" w:rsidRDefault="00A72B92"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Cada Parte responderá individual e exclusivamente pelos danos que causar ao cliente em decorrência de dolo ou culpa, por ação ou omissão, no exercício de atos privativos da advocacia ou no desempenho das atividades sob sua responsabilidade.</w:t>
      </w:r>
      <w:r w:rsidR="00C02589" w:rsidRPr="00595CC5">
        <w:rPr>
          <w:rFonts w:ascii="Segoe UI" w:hAnsi="Segoe UI" w:cs="Segoe UI"/>
          <w:color w:val="000000"/>
          <w:sz w:val="22"/>
          <w:szCs w:val="22"/>
          <w:lang w:val="pt-PT"/>
        </w:rPr>
        <w:t xml:space="preserve"> </w:t>
      </w:r>
      <w:r w:rsidRPr="00595CC5">
        <w:rPr>
          <w:rFonts w:ascii="Segoe UI" w:hAnsi="Segoe UI" w:cs="Segoe UI"/>
          <w:color w:val="000000"/>
          <w:sz w:val="22"/>
          <w:szCs w:val="22"/>
          <w:lang w:val="pt-PT"/>
        </w:rPr>
        <w:t>Na hipótese de contribuição conjunta para a ocorrência do dano, a responsabilidade será apurada e atribuída na proporção da participação de cada Parte no evento danoso, observado o respectivo grau de culpa.</w:t>
      </w:r>
    </w:p>
    <w:p w14:paraId="0EF78843" w14:textId="77777777" w:rsidR="00C02589" w:rsidRPr="00595CC5" w:rsidRDefault="00C02589"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50E1AB31" w14:textId="40D6E485" w:rsidR="00A72B92" w:rsidRPr="00595CC5" w:rsidRDefault="00A72B92" w:rsidP="00595CC5">
      <w:pPr>
        <w:pStyle w:val="NormalWeb"/>
        <w:numPr>
          <w:ilvl w:val="2"/>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Sem prejuízo do disposto acima, cada Parte responderá perante a outra e perante os respectivos sócios pelos danos que vier a causar, direta ou indiretamente, em razão de descumprimento contratual, ato ilícito ou violação das normas legais e éticas aplicáveis, assegurado o direito de regresso na forma da lei.</w:t>
      </w:r>
    </w:p>
    <w:p w14:paraId="2EFB06C4" w14:textId="77777777" w:rsidR="00344094" w:rsidRPr="00595CC5" w:rsidRDefault="00344094"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59D2EA9F" w14:textId="77777777" w:rsidR="00B44E7C" w:rsidRPr="00595CC5" w:rsidRDefault="00344094"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lastRenderedPageBreak/>
        <w:t>Cada Parte será única e exclusivamente responsável pelos contratos de trabalho, vínculos profissionais e contratações de seus respectivos empregados, associados, prestadores de serviços e subcontratados, inclusive quanto ao cumprimento de obrigações trabalhistas, previdenciárias, fiscais e fundiárias, bem como por eventuais inadimplementos que venha a incorrer. Não haverá solidariedade ou responsabilidade subsidiária da outra Parte, inexistindo qualquer vínculo empregatício ou relação de subordinação entre uma Parte e os empregados, colaboradores ou contratados da outra, a qualquer título.</w:t>
      </w:r>
    </w:p>
    <w:p w14:paraId="3D15F1E5" w14:textId="77777777" w:rsidR="00B44E7C" w:rsidRPr="00595CC5" w:rsidRDefault="00B44E7C"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68EA59CD" w14:textId="77777777" w:rsidR="00B10904" w:rsidRPr="00595CC5" w:rsidRDefault="00344094"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As Partes atuarão com plena autonomia técnica e profissional na condução dos serviços que lhes forem atribuídos no âmbito da presente associação, comprometendo-se a empregar a diligência e os melhores esforços para o adequado desempenho de suas atribuições, observando rigorosamente as disposições da Lei nº 8.906/1994 (Estatuto da Advocacia e da OAB), do Código de Ética e Disciplina da OAB e das demais normas aplicáveis.</w:t>
      </w:r>
    </w:p>
    <w:p w14:paraId="3F1F3946" w14:textId="77777777" w:rsidR="00B10904" w:rsidRPr="00595CC5" w:rsidRDefault="00B10904"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2F34AD19" w14:textId="77777777" w:rsidR="00B212AA" w:rsidRPr="00595CC5" w:rsidRDefault="00344094"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É vedado às Partes utilizar a denominação social, marca ou nome profissional da outra Parte em quaisquer atos, peças processuais, manifestações judiciais ou extrajudiciais, materiais institucionais ou comunicações, salvo mediante autorização prévia e expressa, por escrito.</w:t>
      </w:r>
    </w:p>
    <w:p w14:paraId="6CE7E766" w14:textId="77777777" w:rsidR="00B212AA" w:rsidRPr="00595CC5" w:rsidRDefault="00B212AA" w:rsidP="00595CC5">
      <w:pPr>
        <w:pStyle w:val="NormalWeb"/>
        <w:spacing w:before="0" w:beforeAutospacing="0" w:after="0" w:afterAutospacing="0" w:line="276" w:lineRule="auto"/>
        <w:jc w:val="both"/>
        <w:rPr>
          <w:rFonts w:ascii="Segoe UI" w:hAnsi="Segoe UI" w:cs="Segoe UI"/>
          <w:color w:val="000000"/>
          <w:sz w:val="22"/>
          <w:szCs w:val="22"/>
          <w:lang w:val="pt-PT"/>
        </w:rPr>
      </w:pPr>
    </w:p>
    <w:p w14:paraId="34565A88" w14:textId="0A6DBE92" w:rsidR="00344094" w:rsidRPr="00595CC5" w:rsidRDefault="00344094"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lang w:val="pt-PT"/>
        </w:rPr>
      </w:pPr>
      <w:r w:rsidRPr="00595CC5">
        <w:rPr>
          <w:rFonts w:ascii="Segoe UI" w:hAnsi="Segoe UI" w:cs="Segoe UI"/>
          <w:color w:val="000000"/>
          <w:sz w:val="22"/>
          <w:szCs w:val="22"/>
          <w:lang w:val="pt-PT"/>
        </w:rPr>
        <w:t>Cada Parte compromete-se a obter e manter válidas todas as licenças, registros e alvarás necessários ao exercício regular de suas atividades, bem como a assegurar que seus sócios, advogados associados e empregados permaneçam regularmente inscritos e adimplentes perante a OAB/MG e/ou demais Seccionais competentes.</w:t>
      </w:r>
    </w:p>
    <w:p w14:paraId="6F200367" w14:textId="77777777" w:rsidR="0083340C" w:rsidRPr="00595CC5" w:rsidRDefault="0083340C" w:rsidP="00595CC5">
      <w:pPr>
        <w:pStyle w:val="Ttulo1"/>
        <w:spacing w:line="276" w:lineRule="auto"/>
        <w:ind w:left="0"/>
        <w:jc w:val="both"/>
        <w:rPr>
          <w:rFonts w:ascii="Segoe UI" w:hAnsi="Segoe UI" w:cs="Segoe UI"/>
          <w:b w:val="0"/>
          <w:bCs w:val="0"/>
          <w:color w:val="000000"/>
          <w:sz w:val="22"/>
          <w:szCs w:val="22"/>
        </w:rPr>
      </w:pPr>
    </w:p>
    <w:p w14:paraId="382F8571" w14:textId="183C1B7D" w:rsidR="00B212AA" w:rsidRPr="00595CC5" w:rsidRDefault="00B212AA" w:rsidP="00595CC5">
      <w:pPr>
        <w:pStyle w:val="NormalWeb"/>
        <w:spacing w:before="0" w:beforeAutospacing="0" w:after="0" w:afterAutospacing="0" w:line="276" w:lineRule="auto"/>
        <w:jc w:val="both"/>
        <w:rPr>
          <w:rFonts w:ascii="Segoe UI" w:hAnsi="Segoe UI" w:cs="Segoe UI"/>
          <w:b/>
          <w:bCs/>
          <w:color w:val="000000"/>
          <w:sz w:val="22"/>
          <w:szCs w:val="22"/>
          <w:lang w:val="pt-PT"/>
        </w:rPr>
      </w:pPr>
      <w:r w:rsidRPr="00595CC5">
        <w:rPr>
          <w:rFonts w:ascii="Segoe UI" w:hAnsi="Segoe UI" w:cs="Segoe UI"/>
          <w:b/>
          <w:bCs/>
          <w:color w:val="000000"/>
          <w:sz w:val="22"/>
          <w:szCs w:val="22"/>
          <w:lang w:val="pt-PT"/>
        </w:rPr>
        <w:t>CLÁUSULA TERCEIRA – DOS HONORÁRIOS</w:t>
      </w:r>
    </w:p>
    <w:p w14:paraId="1C1A10A4" w14:textId="77777777" w:rsidR="00B212AA" w:rsidRPr="00595CC5" w:rsidRDefault="00B212AA" w:rsidP="00595CC5">
      <w:pPr>
        <w:pStyle w:val="NormalWeb"/>
        <w:spacing w:before="0" w:beforeAutospacing="0" w:after="0" w:afterAutospacing="0" w:line="276" w:lineRule="auto"/>
        <w:jc w:val="both"/>
        <w:rPr>
          <w:rFonts w:ascii="Segoe UI" w:hAnsi="Segoe UI" w:cs="Segoe UI"/>
          <w:b/>
          <w:bCs/>
          <w:color w:val="000000"/>
          <w:sz w:val="22"/>
          <w:szCs w:val="22"/>
          <w:lang w:val="pt-PT"/>
        </w:rPr>
      </w:pPr>
    </w:p>
    <w:p w14:paraId="0474A194" w14:textId="77777777" w:rsidR="00B212AA" w:rsidRPr="00595CC5" w:rsidRDefault="00B212AA" w:rsidP="00595CC5">
      <w:pPr>
        <w:pStyle w:val="PargrafodaLista"/>
        <w:widowControl/>
        <w:numPr>
          <w:ilvl w:val="0"/>
          <w:numId w:val="14"/>
        </w:numPr>
        <w:autoSpaceDE/>
        <w:autoSpaceDN/>
        <w:spacing w:line="276" w:lineRule="auto"/>
        <w:ind w:right="0"/>
        <w:rPr>
          <w:rFonts w:ascii="Segoe UI" w:hAnsi="Segoe UI" w:cs="Segoe UI"/>
          <w:b/>
          <w:bCs/>
          <w:vanish/>
          <w:color w:val="000000"/>
          <w:lang w:val="pt-BR" w:eastAsia="pt-BR"/>
        </w:rPr>
      </w:pPr>
    </w:p>
    <w:p w14:paraId="0EACAB09" w14:textId="77777777" w:rsidR="000E4E20" w:rsidRPr="00595CC5" w:rsidRDefault="000E4E20"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rPr>
      </w:pPr>
      <w:r w:rsidRPr="00595CC5">
        <w:rPr>
          <w:rFonts w:ascii="Segoe UI" w:hAnsi="Segoe UI" w:cs="Segoe UI"/>
          <w:color w:val="000000"/>
          <w:sz w:val="22"/>
          <w:szCs w:val="22"/>
        </w:rPr>
        <w:t>Cada Parte fará jus à participação nas receitas decorrentes de honorários contratuais ajustados pela outra Parte com os clientes atendidos no âmbito desta associação e/ou nos honorários sucumbenciais eventualmente arbitrados, observados os critérios de divisão abaixo estabelecidos:</w:t>
      </w:r>
    </w:p>
    <w:p w14:paraId="31A47037" w14:textId="38406DC6" w:rsidR="000E4E20" w:rsidRPr="00595CC5" w:rsidRDefault="0032464B" w:rsidP="00595CC5">
      <w:pPr>
        <w:pStyle w:val="NormalWeb"/>
        <w:numPr>
          <w:ilvl w:val="0"/>
          <w:numId w:val="10"/>
        </w:numPr>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EE0000"/>
          <w:sz w:val="22"/>
          <w:szCs w:val="22"/>
        </w:rPr>
        <w:t>[=]</w:t>
      </w:r>
      <w:r w:rsidR="000E4E20" w:rsidRPr="00595CC5">
        <w:rPr>
          <w:rFonts w:ascii="Segoe UI" w:hAnsi="Segoe UI" w:cs="Segoe UI"/>
          <w:color w:val="000000"/>
          <w:sz w:val="22"/>
          <w:szCs w:val="22"/>
        </w:rPr>
        <w:t>;</w:t>
      </w:r>
    </w:p>
    <w:p w14:paraId="576D1390" w14:textId="7777B0BB" w:rsidR="000E4E20" w:rsidRPr="00595CC5" w:rsidRDefault="0032464B" w:rsidP="00595CC5">
      <w:pPr>
        <w:pStyle w:val="NormalWeb"/>
        <w:numPr>
          <w:ilvl w:val="0"/>
          <w:numId w:val="10"/>
        </w:numPr>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EE0000"/>
          <w:sz w:val="22"/>
          <w:szCs w:val="22"/>
        </w:rPr>
        <w:t>[=]</w:t>
      </w:r>
      <w:r w:rsidRPr="00595CC5">
        <w:rPr>
          <w:rFonts w:ascii="Segoe UI" w:hAnsi="Segoe UI" w:cs="Segoe UI"/>
          <w:color w:val="000000"/>
          <w:sz w:val="22"/>
          <w:szCs w:val="22"/>
        </w:rPr>
        <w:t>;</w:t>
      </w:r>
    </w:p>
    <w:p w14:paraId="23E92509" w14:textId="77777777" w:rsidR="006E41BD" w:rsidRPr="00595CC5" w:rsidRDefault="006E41BD" w:rsidP="00595CC5">
      <w:pPr>
        <w:pStyle w:val="NormalWeb"/>
        <w:spacing w:before="0" w:beforeAutospacing="0" w:after="0" w:afterAutospacing="0" w:line="276" w:lineRule="auto"/>
        <w:ind w:left="1224"/>
        <w:jc w:val="both"/>
        <w:rPr>
          <w:rFonts w:ascii="Segoe UI" w:hAnsi="Segoe UI" w:cs="Segoe UI"/>
          <w:b/>
          <w:bCs/>
          <w:color w:val="000000"/>
          <w:sz w:val="22"/>
          <w:szCs w:val="22"/>
        </w:rPr>
      </w:pPr>
    </w:p>
    <w:p w14:paraId="5F50C201" w14:textId="7EE7F684" w:rsidR="00B212AA" w:rsidRPr="00595CC5" w:rsidRDefault="000E4E20" w:rsidP="00595CC5">
      <w:pPr>
        <w:pStyle w:val="NormalWeb"/>
        <w:numPr>
          <w:ilvl w:val="2"/>
          <w:numId w:val="14"/>
        </w:numPr>
        <w:spacing w:before="0" w:beforeAutospacing="0" w:after="0" w:afterAutospacing="0" w:line="276" w:lineRule="auto"/>
        <w:ind w:left="0" w:firstLine="0"/>
        <w:jc w:val="both"/>
        <w:rPr>
          <w:rFonts w:ascii="Segoe UI" w:hAnsi="Segoe UI" w:cs="Segoe UI"/>
          <w:color w:val="000000"/>
          <w:sz w:val="22"/>
          <w:szCs w:val="22"/>
        </w:rPr>
      </w:pPr>
      <w:r w:rsidRPr="00595CC5">
        <w:rPr>
          <w:rFonts w:ascii="Segoe UI" w:hAnsi="Segoe UI" w:cs="Segoe UI"/>
          <w:color w:val="000000"/>
          <w:sz w:val="22"/>
          <w:szCs w:val="22"/>
        </w:rPr>
        <w:t>As Partes poderão, mediante ajuste específico e por escrito, disciplinar, caso a caso, a responsabilidade pela emissão das notas fiscais correspondentes, pela cobrança dos honorários e pelo repasse dos valores devidos à outra Parte, inclusive quanto a honorários decorrentes de indicação de cliente, bem como estabelecer regras especiais para situações atípicas de cobrança, parcelamentos, êxito condicionado ou outras peculiaridades da contratação.</w:t>
      </w:r>
    </w:p>
    <w:p w14:paraId="48AEBD27" w14:textId="77777777" w:rsidR="0083340C" w:rsidRPr="00595CC5" w:rsidRDefault="0083340C" w:rsidP="00595CC5">
      <w:pPr>
        <w:pStyle w:val="Ttulo1"/>
        <w:spacing w:line="276" w:lineRule="auto"/>
        <w:ind w:left="0"/>
        <w:jc w:val="both"/>
        <w:rPr>
          <w:rFonts w:ascii="Segoe UI" w:hAnsi="Segoe UI" w:cs="Segoe UI"/>
          <w:sz w:val="22"/>
          <w:szCs w:val="22"/>
        </w:rPr>
      </w:pPr>
    </w:p>
    <w:p w14:paraId="6C260FC7" w14:textId="7890BD53" w:rsidR="004A0C9B" w:rsidRPr="00595CC5" w:rsidRDefault="003827E9" w:rsidP="00595CC5">
      <w:pPr>
        <w:pStyle w:val="Corpodetexto"/>
        <w:spacing w:line="276" w:lineRule="auto"/>
        <w:jc w:val="both"/>
        <w:rPr>
          <w:rFonts w:ascii="Segoe UI" w:hAnsi="Segoe UI" w:cs="Segoe UI"/>
          <w:b/>
          <w:sz w:val="22"/>
          <w:szCs w:val="22"/>
        </w:rPr>
      </w:pPr>
      <w:r w:rsidRPr="00595CC5">
        <w:rPr>
          <w:rFonts w:ascii="Segoe UI" w:hAnsi="Segoe UI" w:cs="Segoe UI"/>
          <w:b/>
          <w:sz w:val="22"/>
          <w:szCs w:val="22"/>
        </w:rPr>
        <w:t>CLÁUSULA QUARTA – DO PRAZO DE VIGÊNCIA E DA RESCISÃO</w:t>
      </w:r>
    </w:p>
    <w:p w14:paraId="32C14CA1" w14:textId="77777777" w:rsidR="00B1411E" w:rsidRPr="00595CC5" w:rsidRDefault="00B1411E" w:rsidP="00595CC5">
      <w:pPr>
        <w:pStyle w:val="Corpodetexto"/>
        <w:spacing w:line="276" w:lineRule="auto"/>
        <w:jc w:val="both"/>
        <w:rPr>
          <w:rFonts w:ascii="Segoe UI" w:hAnsi="Segoe UI" w:cs="Segoe UI"/>
          <w:b/>
          <w:sz w:val="22"/>
          <w:szCs w:val="22"/>
        </w:rPr>
      </w:pPr>
    </w:p>
    <w:p w14:paraId="45B26FAC" w14:textId="77777777" w:rsidR="00B1411E" w:rsidRPr="00595CC5" w:rsidRDefault="00B1411E" w:rsidP="00595CC5">
      <w:pPr>
        <w:pStyle w:val="PargrafodaLista"/>
        <w:widowControl/>
        <w:numPr>
          <w:ilvl w:val="0"/>
          <w:numId w:val="14"/>
        </w:numPr>
        <w:autoSpaceDE/>
        <w:autoSpaceDN/>
        <w:spacing w:line="276" w:lineRule="auto"/>
        <w:ind w:right="0"/>
        <w:rPr>
          <w:rFonts w:ascii="Segoe UI" w:hAnsi="Segoe UI" w:cs="Segoe UI"/>
          <w:b/>
          <w:vanish/>
          <w:lang w:val="pt-BR" w:eastAsia="pt-BR"/>
        </w:rPr>
      </w:pPr>
    </w:p>
    <w:p w14:paraId="3A2AD7FD" w14:textId="77777777" w:rsidR="009F3E98" w:rsidRPr="00595CC5" w:rsidRDefault="00B1411E"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O presente Contrato é celebrado por prazo indeterminado, podendo ser rescindido por qualquer das Partes, [</w:t>
      </w:r>
      <w:r w:rsidRPr="00595CC5">
        <w:rPr>
          <w:rFonts w:ascii="Segoe UI" w:hAnsi="Segoe UI" w:cs="Segoe UI"/>
          <w:bCs/>
          <w:color w:val="EE0000"/>
          <w:sz w:val="22"/>
          <w:szCs w:val="22"/>
        </w:rPr>
        <w:t>sem ônus/com penalidade</w:t>
      </w:r>
      <w:r w:rsidRPr="00595CC5">
        <w:rPr>
          <w:rFonts w:ascii="Segoe UI" w:hAnsi="Segoe UI" w:cs="Segoe UI"/>
          <w:bCs/>
          <w:sz w:val="22"/>
          <w:szCs w:val="22"/>
        </w:rPr>
        <w:t xml:space="preserve">], mediante aviso prévio, por escrito, com antecedência de, no </w:t>
      </w:r>
      <w:r w:rsidR="00204041" w:rsidRPr="00595CC5">
        <w:rPr>
          <w:rFonts w:ascii="Segoe UI" w:hAnsi="Segoe UI" w:cs="Segoe UI"/>
          <w:bCs/>
          <w:sz w:val="22"/>
          <w:szCs w:val="22"/>
        </w:rPr>
        <w:t>mínimo</w:t>
      </w:r>
      <w:r w:rsidRPr="00595CC5">
        <w:rPr>
          <w:rFonts w:ascii="Segoe UI" w:hAnsi="Segoe UI" w:cs="Segoe UI"/>
          <w:bCs/>
          <w:sz w:val="22"/>
          <w:szCs w:val="22"/>
        </w:rPr>
        <w:t xml:space="preserve">, </w:t>
      </w:r>
      <w:r w:rsidR="00204041" w:rsidRPr="00595CC5">
        <w:rPr>
          <w:rFonts w:ascii="Segoe UI" w:hAnsi="Segoe UI" w:cs="Segoe UI"/>
          <w:bCs/>
          <w:sz w:val="22"/>
          <w:szCs w:val="22"/>
        </w:rPr>
        <w:t>[</w:t>
      </w:r>
      <w:r w:rsidRPr="00595CC5">
        <w:rPr>
          <w:rFonts w:ascii="Segoe UI" w:hAnsi="Segoe UI" w:cs="Segoe UI"/>
          <w:bCs/>
          <w:color w:val="EE0000"/>
          <w:sz w:val="22"/>
          <w:szCs w:val="22"/>
        </w:rPr>
        <w:t>30 (trinta) dias</w:t>
      </w:r>
      <w:r w:rsidR="00204041" w:rsidRPr="00595CC5">
        <w:rPr>
          <w:rFonts w:ascii="Segoe UI" w:hAnsi="Segoe UI" w:cs="Segoe UI"/>
          <w:bCs/>
          <w:sz w:val="22"/>
          <w:szCs w:val="22"/>
        </w:rPr>
        <w:t>]</w:t>
      </w:r>
      <w:r w:rsidRPr="00595CC5">
        <w:rPr>
          <w:rFonts w:ascii="Segoe UI" w:hAnsi="Segoe UI" w:cs="Segoe UI"/>
          <w:bCs/>
          <w:sz w:val="22"/>
          <w:szCs w:val="22"/>
        </w:rPr>
        <w:t>.</w:t>
      </w:r>
    </w:p>
    <w:p w14:paraId="4B0FFE16" w14:textId="77777777" w:rsidR="009F3E98" w:rsidRPr="00595CC5" w:rsidRDefault="009F3E98" w:rsidP="00595CC5">
      <w:pPr>
        <w:pStyle w:val="NormalWeb"/>
        <w:spacing w:before="0" w:beforeAutospacing="0" w:after="0" w:afterAutospacing="0" w:line="276" w:lineRule="auto"/>
        <w:jc w:val="both"/>
        <w:rPr>
          <w:rFonts w:ascii="Segoe UI" w:hAnsi="Segoe UI" w:cs="Segoe UI"/>
          <w:bCs/>
          <w:sz w:val="22"/>
          <w:szCs w:val="22"/>
        </w:rPr>
      </w:pPr>
    </w:p>
    <w:p w14:paraId="56C20BC2" w14:textId="18C177D8" w:rsidR="009F3E98" w:rsidRPr="00595CC5" w:rsidRDefault="009F3E98"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Este Contrato poderá ser rescindido imediatamente, sem ônus ou penalidade, independentemente de notificação ou interpelação, caso a outra Parte se encontre impedida de exercer a advocacia, cometa infração ética grave, perca sua inscrição na OAB ou descumpra qualquer obrigação prevista neste Contrato, não sanando a irregularidade no prazo de [</w:t>
      </w:r>
      <w:r w:rsidRPr="00595CC5">
        <w:rPr>
          <w:rFonts w:ascii="Segoe UI" w:hAnsi="Segoe UI" w:cs="Segoe UI"/>
          <w:bCs/>
          <w:color w:val="EE0000"/>
          <w:sz w:val="22"/>
          <w:szCs w:val="22"/>
        </w:rPr>
        <w:t>10 (dez) dias</w:t>
      </w:r>
      <w:r w:rsidRPr="00595CC5">
        <w:rPr>
          <w:rFonts w:ascii="Segoe UI" w:hAnsi="Segoe UI" w:cs="Segoe UI"/>
          <w:bCs/>
          <w:sz w:val="22"/>
          <w:szCs w:val="22"/>
        </w:rPr>
        <w:t>] contados do recebimento de notificação formal da Parte contrária, permanecendo válidas todas as disposições relativas a honorários e responsabilidades sobre serviços já prestados ou em andamento.</w:t>
      </w:r>
    </w:p>
    <w:p w14:paraId="17977652" w14:textId="77777777" w:rsidR="00CE3C50" w:rsidRPr="00595CC5" w:rsidRDefault="00CE3C50" w:rsidP="00595CC5">
      <w:pPr>
        <w:pStyle w:val="NormalWeb"/>
        <w:spacing w:before="0" w:beforeAutospacing="0" w:after="0" w:afterAutospacing="0" w:line="276" w:lineRule="auto"/>
        <w:jc w:val="both"/>
        <w:rPr>
          <w:rFonts w:ascii="Segoe UI" w:hAnsi="Segoe UI" w:cs="Segoe UI"/>
          <w:bCs/>
          <w:sz w:val="22"/>
          <w:szCs w:val="22"/>
        </w:rPr>
      </w:pPr>
    </w:p>
    <w:p w14:paraId="5B71A75A" w14:textId="77777777" w:rsidR="00CE3C50" w:rsidRPr="00595CC5" w:rsidRDefault="00CE3C50"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Havendo o término deste Contrato a qualquer título, fica estabelecido que os valores de clientes pendentes de recebimento, os honorários vincendos, assim como honorários de sucumbência futuros continuarão sendo devidos a cada Parte, conforme critérios estabelecidos na Cláusula Terceira, exceto se houver acordo expresso em contrário entre as Partes, não sendo o término do Contrato obstáculo ao recebimento de honorários já contratados, à participação em honorários de êxito de demandas iniciadas durante a vigência ou à conclusão organizada da transição de clientes, sempre com prioridade para o interesse destes.</w:t>
      </w:r>
    </w:p>
    <w:p w14:paraId="20FD4DED" w14:textId="77777777" w:rsidR="0047108B" w:rsidRPr="00595CC5" w:rsidRDefault="0047108B" w:rsidP="00595CC5">
      <w:pPr>
        <w:pStyle w:val="Ttulo1"/>
        <w:spacing w:line="276" w:lineRule="auto"/>
        <w:ind w:left="0"/>
        <w:jc w:val="both"/>
        <w:rPr>
          <w:rFonts w:ascii="Segoe UI" w:hAnsi="Segoe UI" w:cs="Segoe UI"/>
          <w:sz w:val="22"/>
          <w:szCs w:val="22"/>
        </w:rPr>
      </w:pPr>
    </w:p>
    <w:p w14:paraId="2B2F91F3" w14:textId="0060E9FD" w:rsidR="0047108B" w:rsidRPr="00595CC5" w:rsidRDefault="0047108B" w:rsidP="00595CC5">
      <w:pPr>
        <w:pStyle w:val="Ttulo1"/>
        <w:spacing w:line="276" w:lineRule="auto"/>
        <w:ind w:left="0"/>
        <w:jc w:val="both"/>
        <w:rPr>
          <w:rFonts w:ascii="Segoe UI" w:hAnsi="Segoe UI" w:cs="Segoe UI"/>
          <w:sz w:val="22"/>
          <w:szCs w:val="22"/>
        </w:rPr>
      </w:pPr>
      <w:r w:rsidRPr="00595CC5">
        <w:rPr>
          <w:rFonts w:ascii="Segoe UI" w:hAnsi="Segoe UI" w:cs="Segoe UI"/>
          <w:sz w:val="22"/>
          <w:szCs w:val="22"/>
        </w:rPr>
        <w:t>CLÁUSULA</w:t>
      </w:r>
      <w:r w:rsidRPr="00595CC5">
        <w:rPr>
          <w:rFonts w:ascii="Segoe UI" w:hAnsi="Segoe UI" w:cs="Segoe UI"/>
          <w:spacing w:val="-4"/>
          <w:sz w:val="22"/>
          <w:szCs w:val="22"/>
        </w:rPr>
        <w:t xml:space="preserve"> </w:t>
      </w:r>
      <w:r w:rsidRPr="00595CC5">
        <w:rPr>
          <w:rFonts w:ascii="Segoe UI" w:hAnsi="Segoe UI" w:cs="Segoe UI"/>
          <w:sz w:val="22"/>
          <w:szCs w:val="22"/>
        </w:rPr>
        <w:t>QUINTA</w:t>
      </w:r>
      <w:r w:rsidRPr="00595CC5">
        <w:rPr>
          <w:rFonts w:ascii="Segoe UI" w:hAnsi="Segoe UI" w:cs="Segoe UI"/>
          <w:spacing w:val="-3"/>
          <w:sz w:val="22"/>
          <w:szCs w:val="22"/>
        </w:rPr>
        <w:t xml:space="preserve"> </w:t>
      </w:r>
      <w:r w:rsidRPr="00595CC5">
        <w:rPr>
          <w:rFonts w:ascii="Segoe UI" w:hAnsi="Segoe UI" w:cs="Segoe UI"/>
          <w:sz w:val="22"/>
          <w:szCs w:val="22"/>
        </w:rPr>
        <w:t>–</w:t>
      </w:r>
      <w:r w:rsidRPr="00595CC5">
        <w:rPr>
          <w:rFonts w:ascii="Segoe UI" w:hAnsi="Segoe UI" w:cs="Segoe UI"/>
          <w:spacing w:val="-2"/>
          <w:sz w:val="22"/>
          <w:szCs w:val="22"/>
        </w:rPr>
        <w:t xml:space="preserve"> </w:t>
      </w:r>
      <w:r w:rsidRPr="00595CC5">
        <w:rPr>
          <w:rFonts w:ascii="Segoe UI" w:hAnsi="Segoe UI" w:cs="Segoe UI"/>
          <w:sz w:val="22"/>
          <w:szCs w:val="22"/>
        </w:rPr>
        <w:t>DO</w:t>
      </w:r>
      <w:r w:rsidRPr="00595CC5">
        <w:rPr>
          <w:rFonts w:ascii="Segoe UI" w:hAnsi="Segoe UI" w:cs="Segoe UI"/>
          <w:spacing w:val="-2"/>
          <w:sz w:val="22"/>
          <w:szCs w:val="22"/>
        </w:rPr>
        <w:t xml:space="preserve"> </w:t>
      </w:r>
      <w:r w:rsidRPr="00595CC5">
        <w:rPr>
          <w:rFonts w:ascii="Segoe UI" w:hAnsi="Segoe UI" w:cs="Segoe UI"/>
          <w:sz w:val="22"/>
          <w:szCs w:val="22"/>
        </w:rPr>
        <w:t>SIGILO</w:t>
      </w:r>
      <w:r w:rsidRPr="00595CC5">
        <w:rPr>
          <w:rFonts w:ascii="Segoe UI" w:hAnsi="Segoe UI" w:cs="Segoe UI"/>
          <w:spacing w:val="-4"/>
          <w:sz w:val="22"/>
          <w:szCs w:val="22"/>
        </w:rPr>
        <w:t xml:space="preserve"> </w:t>
      </w:r>
      <w:r w:rsidRPr="00595CC5">
        <w:rPr>
          <w:rFonts w:ascii="Segoe UI" w:hAnsi="Segoe UI" w:cs="Segoe UI"/>
          <w:sz w:val="22"/>
          <w:szCs w:val="22"/>
        </w:rPr>
        <w:t>E</w:t>
      </w:r>
      <w:r w:rsidRPr="00595CC5">
        <w:rPr>
          <w:rFonts w:ascii="Segoe UI" w:hAnsi="Segoe UI" w:cs="Segoe UI"/>
          <w:spacing w:val="-2"/>
          <w:sz w:val="22"/>
          <w:szCs w:val="22"/>
        </w:rPr>
        <w:t xml:space="preserve"> </w:t>
      </w:r>
      <w:r w:rsidRPr="00595CC5">
        <w:rPr>
          <w:rFonts w:ascii="Segoe UI" w:hAnsi="Segoe UI" w:cs="Segoe UI"/>
          <w:sz w:val="22"/>
          <w:szCs w:val="22"/>
        </w:rPr>
        <w:t>DA</w:t>
      </w:r>
      <w:r w:rsidRPr="00595CC5">
        <w:rPr>
          <w:rFonts w:ascii="Segoe UI" w:hAnsi="Segoe UI" w:cs="Segoe UI"/>
          <w:spacing w:val="-4"/>
          <w:sz w:val="22"/>
          <w:szCs w:val="22"/>
        </w:rPr>
        <w:t xml:space="preserve"> </w:t>
      </w:r>
      <w:r w:rsidRPr="00595CC5">
        <w:rPr>
          <w:rFonts w:ascii="Segoe UI" w:hAnsi="Segoe UI" w:cs="Segoe UI"/>
          <w:sz w:val="22"/>
          <w:szCs w:val="22"/>
        </w:rPr>
        <w:t>CONFIDENCIALIDADE</w:t>
      </w:r>
    </w:p>
    <w:p w14:paraId="6CA07B01" w14:textId="77777777" w:rsidR="00CE3C50" w:rsidRPr="00595CC5" w:rsidRDefault="00CE3C50" w:rsidP="00595CC5">
      <w:pPr>
        <w:pStyle w:val="NormalWeb"/>
        <w:spacing w:before="0" w:beforeAutospacing="0" w:after="0" w:afterAutospacing="0" w:line="276" w:lineRule="auto"/>
        <w:jc w:val="both"/>
        <w:rPr>
          <w:rFonts w:ascii="Segoe UI" w:hAnsi="Segoe UI" w:cs="Segoe UI"/>
          <w:bCs/>
          <w:sz w:val="22"/>
          <w:szCs w:val="22"/>
          <w:lang w:val="pt-PT"/>
        </w:rPr>
      </w:pPr>
    </w:p>
    <w:p w14:paraId="51EEC473" w14:textId="77777777" w:rsidR="0047108B" w:rsidRPr="00595CC5" w:rsidRDefault="0047108B" w:rsidP="00595CC5">
      <w:pPr>
        <w:pStyle w:val="PargrafodaLista"/>
        <w:widowControl/>
        <w:numPr>
          <w:ilvl w:val="0"/>
          <w:numId w:val="14"/>
        </w:numPr>
        <w:autoSpaceDE/>
        <w:autoSpaceDN/>
        <w:spacing w:line="276" w:lineRule="auto"/>
        <w:ind w:right="0"/>
        <w:rPr>
          <w:rFonts w:ascii="Segoe UI" w:hAnsi="Segoe UI" w:cs="Segoe UI"/>
          <w:bCs/>
          <w:vanish/>
          <w:lang w:val="pt-BR" w:eastAsia="pt-BR"/>
        </w:rPr>
      </w:pPr>
    </w:p>
    <w:p w14:paraId="791038D6" w14:textId="7A74124B" w:rsidR="00CE59B0" w:rsidRPr="00595CC5" w:rsidRDefault="00CE59B0"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As Partes comprometem-se a manter absoluto sigilo e confidencialidade sobre todas as informações, dados, documentos e materiais a que tiverem acesso em razão deste Contrato, sejam eles verbais, escritos, digitais ou de qualquer outra natureza, inclusive informações estratégicas, comerciais, técnicas ou relacionadas aos clientes, ainda que não formalmente registradas. O dever de confidencialidade será observado em estrita conformidade com o Estatuto da Advocacia (Lei nº 8.906/1994), o Código de Ética e Disciplina da OAB e demais normas aplicáveis, respondendo a Parte infratora por quaisquer danos decorrentes de divulgação ou utilização indevida.</w:t>
      </w:r>
    </w:p>
    <w:p w14:paraId="7E617182" w14:textId="77777777" w:rsidR="00CE59B0" w:rsidRPr="00595CC5" w:rsidRDefault="00CE59B0" w:rsidP="00595CC5">
      <w:pPr>
        <w:pStyle w:val="NormalWeb"/>
        <w:spacing w:before="0" w:beforeAutospacing="0" w:after="0" w:afterAutospacing="0" w:line="276" w:lineRule="auto"/>
        <w:jc w:val="both"/>
        <w:rPr>
          <w:rFonts w:ascii="Segoe UI" w:hAnsi="Segoe UI" w:cs="Segoe UI"/>
          <w:bCs/>
          <w:sz w:val="22"/>
          <w:szCs w:val="22"/>
        </w:rPr>
      </w:pPr>
    </w:p>
    <w:p w14:paraId="7B4C8D85" w14:textId="717A85CD" w:rsidR="00CE59B0" w:rsidRPr="00595CC5" w:rsidRDefault="00CE59B0" w:rsidP="00595CC5">
      <w:pPr>
        <w:pStyle w:val="NormalWeb"/>
        <w:numPr>
          <w:ilvl w:val="2"/>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 xml:space="preserve">O disposto nesta Cláusula não restringe o direito ou o dever de revelar informações quando tal divulgação for exigida por lei, ordem judicial, procedimento administrativo ou arbitral, ou determinação de autoridade competente, devendo a Parte que realizar a divulgação limitar-se ao estritamente necessário e, sempre que possível, adotar as medidas cabíveis para resguardar o sigilo, inclusive mediante </w:t>
      </w:r>
      <w:r w:rsidRPr="00595CC5">
        <w:rPr>
          <w:rFonts w:ascii="Segoe UI" w:hAnsi="Segoe UI" w:cs="Segoe UI"/>
          <w:bCs/>
          <w:sz w:val="22"/>
          <w:szCs w:val="22"/>
        </w:rPr>
        <w:lastRenderedPageBreak/>
        <w:t>requerimento de segredo de justiça, bem como observar as disposições da Lei nº 13.709/2018 (Lei Geral de Proteção de Dados – LGPD).</w:t>
      </w:r>
    </w:p>
    <w:p w14:paraId="42DE2CEA" w14:textId="77777777" w:rsidR="00CE59B0" w:rsidRPr="00595CC5" w:rsidRDefault="00CE59B0" w:rsidP="00595CC5">
      <w:pPr>
        <w:pStyle w:val="NormalWeb"/>
        <w:spacing w:before="0" w:beforeAutospacing="0" w:after="0" w:afterAutospacing="0" w:line="276" w:lineRule="auto"/>
        <w:jc w:val="both"/>
        <w:rPr>
          <w:rFonts w:ascii="Segoe UI" w:hAnsi="Segoe UI" w:cs="Segoe UI"/>
          <w:bCs/>
          <w:sz w:val="22"/>
          <w:szCs w:val="22"/>
        </w:rPr>
      </w:pPr>
    </w:p>
    <w:p w14:paraId="655E268F" w14:textId="03ADBD80" w:rsidR="00CE59B0" w:rsidRPr="00595CC5" w:rsidRDefault="00CE59B0"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A obrigação de confidencialidade ora estabelecida subsistirá por prazo indeterminado, mesmo após o término ou rescisão deste Contrato, por qualquer motivo.</w:t>
      </w:r>
    </w:p>
    <w:p w14:paraId="13932D78" w14:textId="77777777" w:rsidR="004113C9" w:rsidRPr="00595CC5" w:rsidRDefault="004113C9" w:rsidP="00595CC5">
      <w:pPr>
        <w:pStyle w:val="NormalWeb"/>
        <w:spacing w:before="0" w:beforeAutospacing="0" w:after="0" w:afterAutospacing="0" w:line="276" w:lineRule="auto"/>
        <w:jc w:val="both"/>
        <w:rPr>
          <w:rFonts w:ascii="Segoe UI" w:hAnsi="Segoe UI" w:cs="Segoe UI"/>
          <w:b/>
          <w:sz w:val="22"/>
          <w:szCs w:val="22"/>
        </w:rPr>
      </w:pPr>
    </w:p>
    <w:p w14:paraId="2869005B" w14:textId="32F341B1" w:rsidR="004B77EA" w:rsidRPr="00595CC5" w:rsidRDefault="004B77EA" w:rsidP="00595CC5">
      <w:pPr>
        <w:pStyle w:val="NormalWeb"/>
        <w:spacing w:before="0" w:beforeAutospacing="0" w:after="0" w:afterAutospacing="0" w:line="276" w:lineRule="auto"/>
        <w:jc w:val="both"/>
        <w:rPr>
          <w:rFonts w:ascii="Segoe UI" w:hAnsi="Segoe UI" w:cs="Segoe UI"/>
          <w:b/>
          <w:sz w:val="22"/>
          <w:szCs w:val="22"/>
        </w:rPr>
      </w:pPr>
      <w:r w:rsidRPr="00595CC5">
        <w:rPr>
          <w:rFonts w:ascii="Segoe UI" w:hAnsi="Segoe UI" w:cs="Segoe UI"/>
          <w:b/>
          <w:sz w:val="22"/>
          <w:szCs w:val="22"/>
        </w:rPr>
        <w:t xml:space="preserve">CLÁUSULA SEXTA – DA </w:t>
      </w:r>
      <w:r w:rsidR="00A513EF">
        <w:rPr>
          <w:rFonts w:ascii="Segoe UI" w:hAnsi="Segoe UI" w:cs="Segoe UI"/>
          <w:b/>
          <w:sz w:val="22"/>
          <w:szCs w:val="22"/>
        </w:rPr>
        <w:t>RESOLUÇÃO DE CONFLITOS</w:t>
      </w:r>
    </w:p>
    <w:p w14:paraId="5F3F7B9F" w14:textId="77777777" w:rsidR="004B77EA" w:rsidRPr="00595CC5" w:rsidRDefault="004B77EA" w:rsidP="00595CC5">
      <w:pPr>
        <w:pStyle w:val="NormalWeb"/>
        <w:spacing w:before="0" w:beforeAutospacing="0" w:after="0" w:afterAutospacing="0" w:line="276" w:lineRule="auto"/>
        <w:jc w:val="both"/>
        <w:rPr>
          <w:rFonts w:ascii="Segoe UI" w:hAnsi="Segoe UI" w:cs="Segoe UI"/>
          <w:b/>
          <w:sz w:val="22"/>
          <w:szCs w:val="22"/>
        </w:rPr>
      </w:pPr>
    </w:p>
    <w:p w14:paraId="0FEC51AE" w14:textId="77777777" w:rsidR="004B77EA" w:rsidRPr="00595CC5" w:rsidRDefault="004B77EA" w:rsidP="00595CC5">
      <w:pPr>
        <w:pStyle w:val="PargrafodaLista"/>
        <w:widowControl/>
        <w:numPr>
          <w:ilvl w:val="0"/>
          <w:numId w:val="14"/>
        </w:numPr>
        <w:autoSpaceDE/>
        <w:autoSpaceDN/>
        <w:spacing w:line="276" w:lineRule="auto"/>
        <w:ind w:right="0"/>
        <w:rPr>
          <w:rFonts w:ascii="Segoe UI" w:hAnsi="Segoe UI" w:cs="Segoe UI"/>
          <w:bCs/>
          <w:vanish/>
          <w:lang w:val="pt-BR" w:eastAsia="pt-BR"/>
        </w:rPr>
      </w:pPr>
    </w:p>
    <w:p w14:paraId="49687D07" w14:textId="77777777" w:rsidR="00A513EF" w:rsidRPr="00A513EF" w:rsidRDefault="00541139" w:rsidP="00A513EF">
      <w:pPr>
        <w:pStyle w:val="NormalWeb"/>
        <w:spacing w:line="276" w:lineRule="auto"/>
        <w:jc w:val="both"/>
        <w:rPr>
          <w:rFonts w:ascii="Segoe UI" w:hAnsi="Segoe UI" w:cs="Segoe UI"/>
          <w:bCs/>
          <w:sz w:val="22"/>
          <w:szCs w:val="22"/>
        </w:rPr>
      </w:pPr>
      <w:r w:rsidRPr="00541139">
        <w:rPr>
          <w:rFonts w:ascii="Segoe UI" w:hAnsi="Segoe UI" w:cs="Segoe UI"/>
          <w:b/>
          <w:sz w:val="22"/>
          <w:szCs w:val="22"/>
        </w:rPr>
        <w:t>6.1</w:t>
      </w:r>
      <w:r>
        <w:rPr>
          <w:rFonts w:ascii="Segoe UI" w:hAnsi="Segoe UI" w:cs="Segoe UI"/>
          <w:bCs/>
          <w:sz w:val="22"/>
          <w:szCs w:val="22"/>
        </w:rPr>
        <w:t>.</w:t>
      </w:r>
      <w:r>
        <w:rPr>
          <w:rFonts w:ascii="Segoe UI" w:hAnsi="Segoe UI" w:cs="Segoe UI"/>
          <w:bCs/>
          <w:sz w:val="22"/>
          <w:szCs w:val="22"/>
        </w:rPr>
        <w:tab/>
      </w:r>
      <w:r w:rsidR="00A513EF" w:rsidRPr="00A513EF">
        <w:rPr>
          <w:rFonts w:ascii="Segoe UI" w:hAnsi="Segoe UI" w:cs="Segoe UI"/>
          <w:bCs/>
          <w:sz w:val="22"/>
          <w:szCs w:val="22"/>
        </w:rPr>
        <w:t>Toda e qualquer controvérsia decorrente deste Contrato ou a ele relacionada, inclusive quanto à sua interpretação, validade, execução, exclusão de sócio, retirada ou dissolução parcial ou total da Sociedade, será submetida, inicialmente, à mediação administrada pela Câmara de Mediação e Arbitragem da Comissão de Sociedades de Advogados da OAB/MG (CMEARB).</w:t>
      </w:r>
    </w:p>
    <w:p w14:paraId="0A03CFC0" w14:textId="5A297402" w:rsidR="00A513EF" w:rsidRPr="00A513EF" w:rsidRDefault="00A513EF" w:rsidP="00A513EF">
      <w:pPr>
        <w:pStyle w:val="NormalWeb"/>
        <w:spacing w:line="276" w:lineRule="auto"/>
        <w:jc w:val="both"/>
        <w:rPr>
          <w:rFonts w:ascii="Segoe UI" w:hAnsi="Segoe UI" w:cs="Segoe UI"/>
          <w:bCs/>
          <w:sz w:val="22"/>
          <w:szCs w:val="22"/>
        </w:rPr>
      </w:pPr>
      <w:r>
        <w:rPr>
          <w:rFonts w:ascii="Segoe UI" w:hAnsi="Segoe UI" w:cs="Segoe UI"/>
          <w:b/>
          <w:sz w:val="22"/>
          <w:szCs w:val="22"/>
        </w:rPr>
        <w:t>6.2</w:t>
      </w:r>
      <w:r w:rsidRPr="00A513EF">
        <w:rPr>
          <w:rFonts w:ascii="Segoe UI" w:hAnsi="Segoe UI" w:cs="Segoe UI"/>
          <w:bCs/>
          <w:sz w:val="22"/>
          <w:szCs w:val="22"/>
        </w:rPr>
        <w:t>.  Não havendo acordo no prazo de 30 (trinta) dias contados da instauração da mediação, a controvérsia será definitivamente resolvida por arbitragem, nos termos da Lei nº 9.307/1996, a ser administrada pela Câmara de Mediação e Arbitragem da Comissão de Sociedades de Advogados da OAB/MG (“CMEARB”), [por árbitro único/ por 3 (três) árbitros], nomeado(s) conforme o disposto no referido Regulamento. O procedimento arbitral será realizado na cidade de Belo Horizonte (MG).</w:t>
      </w:r>
    </w:p>
    <w:p w14:paraId="58D06351" w14:textId="0020411F" w:rsidR="004B77EA" w:rsidRDefault="00A513EF" w:rsidP="00A513EF">
      <w:pPr>
        <w:pStyle w:val="NormalWeb"/>
        <w:spacing w:before="0" w:beforeAutospacing="0" w:after="0" w:afterAutospacing="0" w:line="276" w:lineRule="auto"/>
        <w:jc w:val="both"/>
        <w:rPr>
          <w:rFonts w:ascii="Segoe UI" w:hAnsi="Segoe UI" w:cs="Segoe UI"/>
          <w:bCs/>
          <w:sz w:val="22"/>
          <w:szCs w:val="22"/>
        </w:rPr>
      </w:pPr>
      <w:r w:rsidRPr="00A513EF">
        <w:rPr>
          <w:rFonts w:ascii="Segoe UI" w:hAnsi="Segoe UI" w:cs="Segoe UI"/>
          <w:b/>
          <w:sz w:val="22"/>
          <w:szCs w:val="22"/>
        </w:rPr>
        <w:t>6.3.</w:t>
      </w:r>
      <w:r w:rsidRPr="00A513EF">
        <w:rPr>
          <w:rFonts w:ascii="Segoe UI" w:hAnsi="Segoe UI" w:cs="Segoe UI"/>
          <w:bCs/>
          <w:sz w:val="22"/>
          <w:szCs w:val="22"/>
        </w:rPr>
        <w:t xml:space="preserve">  Fica eleito o Foro da Comarca de [inserir a Comarca] como competente exclusivamente para processar e julgar:  i) medidas cautelares ou de urgência anteriores à constituição do Tribunal Arbitral; </w:t>
      </w:r>
      <w:proofErr w:type="spellStart"/>
      <w:r w:rsidRPr="00A513EF">
        <w:rPr>
          <w:rFonts w:ascii="Segoe UI" w:hAnsi="Segoe UI" w:cs="Segoe UI"/>
          <w:bCs/>
          <w:sz w:val="22"/>
          <w:szCs w:val="22"/>
        </w:rPr>
        <w:t>ii</w:t>
      </w:r>
      <w:proofErr w:type="spellEnd"/>
      <w:r w:rsidRPr="00A513EF">
        <w:rPr>
          <w:rFonts w:ascii="Segoe UI" w:hAnsi="Segoe UI" w:cs="Segoe UI"/>
          <w:bCs/>
          <w:sz w:val="22"/>
          <w:szCs w:val="22"/>
        </w:rPr>
        <w:t xml:space="preserve">) execução da sentença arbitral; ou </w:t>
      </w:r>
      <w:proofErr w:type="spellStart"/>
      <w:r w:rsidRPr="00A513EF">
        <w:rPr>
          <w:rFonts w:ascii="Segoe UI" w:hAnsi="Segoe UI" w:cs="Segoe UI"/>
          <w:bCs/>
          <w:sz w:val="22"/>
          <w:szCs w:val="22"/>
        </w:rPr>
        <w:t>iii</w:t>
      </w:r>
      <w:proofErr w:type="spellEnd"/>
      <w:r w:rsidRPr="00A513EF">
        <w:rPr>
          <w:rFonts w:ascii="Segoe UI" w:hAnsi="Segoe UI" w:cs="Segoe UI"/>
          <w:bCs/>
          <w:sz w:val="22"/>
          <w:szCs w:val="22"/>
        </w:rPr>
        <w:t>) eventual ação de anulação da sentença arbitral.</w:t>
      </w:r>
    </w:p>
    <w:p w14:paraId="557E4128" w14:textId="77777777" w:rsidR="00541139" w:rsidRDefault="00541139" w:rsidP="00541139">
      <w:pPr>
        <w:pStyle w:val="NormalWeb"/>
        <w:spacing w:before="0" w:beforeAutospacing="0" w:after="0" w:afterAutospacing="0" w:line="276" w:lineRule="auto"/>
        <w:jc w:val="both"/>
        <w:rPr>
          <w:rFonts w:ascii="Segoe UI" w:hAnsi="Segoe UI" w:cs="Segoe UI"/>
          <w:bCs/>
          <w:sz w:val="22"/>
          <w:szCs w:val="22"/>
        </w:rPr>
      </w:pPr>
    </w:p>
    <w:p w14:paraId="40FB94F5" w14:textId="3A10B609" w:rsidR="00541139" w:rsidRPr="00541139" w:rsidRDefault="00541139" w:rsidP="00541139">
      <w:pPr>
        <w:pStyle w:val="NormalWeb"/>
        <w:spacing w:before="0" w:beforeAutospacing="0" w:after="0" w:afterAutospacing="0" w:line="276" w:lineRule="auto"/>
        <w:jc w:val="center"/>
        <w:rPr>
          <w:rFonts w:ascii="Segoe UI" w:hAnsi="Segoe UI" w:cs="Segoe UI"/>
          <w:b/>
          <w:color w:val="EE0000"/>
          <w:sz w:val="22"/>
          <w:szCs w:val="22"/>
        </w:rPr>
      </w:pPr>
      <w:r w:rsidRPr="00541139">
        <w:rPr>
          <w:rFonts w:ascii="Segoe UI" w:hAnsi="Segoe UI" w:cs="Segoe UI"/>
          <w:b/>
          <w:color w:val="EE0000"/>
          <w:sz w:val="22"/>
          <w:szCs w:val="22"/>
        </w:rPr>
        <w:t>OU</w:t>
      </w:r>
    </w:p>
    <w:p w14:paraId="63D1E2DA" w14:textId="77777777" w:rsidR="00541139" w:rsidRDefault="00541139" w:rsidP="00541139">
      <w:pPr>
        <w:pStyle w:val="NormalWeb"/>
        <w:spacing w:before="0" w:beforeAutospacing="0" w:after="0" w:afterAutospacing="0" w:line="276" w:lineRule="auto"/>
        <w:jc w:val="both"/>
        <w:rPr>
          <w:rFonts w:ascii="Segoe UI" w:hAnsi="Segoe UI" w:cs="Segoe UI"/>
          <w:b/>
          <w:sz w:val="22"/>
          <w:szCs w:val="22"/>
        </w:rPr>
      </w:pPr>
    </w:p>
    <w:p w14:paraId="083593ED" w14:textId="77777777" w:rsidR="00A513EF" w:rsidRPr="00A513EF" w:rsidRDefault="00541139" w:rsidP="00A513EF">
      <w:pPr>
        <w:pStyle w:val="NormalWeb"/>
        <w:spacing w:line="276" w:lineRule="auto"/>
        <w:jc w:val="both"/>
        <w:rPr>
          <w:rFonts w:ascii="Segoe UI" w:hAnsi="Segoe UI" w:cs="Segoe UI"/>
          <w:bCs/>
          <w:sz w:val="22"/>
          <w:szCs w:val="22"/>
        </w:rPr>
      </w:pPr>
      <w:r w:rsidRPr="00541139">
        <w:rPr>
          <w:rFonts w:ascii="Segoe UI" w:hAnsi="Segoe UI" w:cs="Segoe UI"/>
          <w:b/>
          <w:sz w:val="22"/>
          <w:szCs w:val="22"/>
        </w:rPr>
        <w:t>6.1</w:t>
      </w:r>
      <w:r>
        <w:rPr>
          <w:rFonts w:ascii="Segoe UI" w:hAnsi="Segoe UI" w:cs="Segoe UI"/>
          <w:bCs/>
          <w:sz w:val="22"/>
          <w:szCs w:val="22"/>
        </w:rPr>
        <w:t>.</w:t>
      </w:r>
      <w:r>
        <w:rPr>
          <w:rFonts w:ascii="Segoe UI" w:hAnsi="Segoe UI" w:cs="Segoe UI"/>
          <w:bCs/>
          <w:sz w:val="22"/>
          <w:szCs w:val="22"/>
        </w:rPr>
        <w:tab/>
      </w:r>
      <w:r w:rsidR="00A513EF" w:rsidRPr="00A513EF">
        <w:rPr>
          <w:rFonts w:ascii="Segoe UI" w:hAnsi="Segoe UI" w:cs="Segoe UI"/>
          <w:bCs/>
          <w:sz w:val="22"/>
          <w:szCs w:val="22"/>
        </w:rPr>
        <w:t>Toda e qualquer controvérsia decorrente deste Contrato ou a ele relacionada, inclusive quanto à sua interpretação, validade, execução, exclusão de sócio, retirada ou dissolução parcial ou total da Sociedade, será resolvida por meio de arbitragem, de acordo com as normas do Regulamento de Arbitragem da Câmara de Mediação e Arbitragem da Comissão de Sociedades de Advogados da OAB/MG (“CMEARB”), [por árbitro único/ por 3 (três) árbitros], nomeado(s) conforme o disposto no referido Regulamento. O procedimento arbitral será realizado na cidade de Belo Horizonte (MG).</w:t>
      </w:r>
    </w:p>
    <w:p w14:paraId="0A7894E9" w14:textId="77777777" w:rsidR="00A513EF" w:rsidRPr="00A513EF" w:rsidRDefault="00A513EF" w:rsidP="00A513EF">
      <w:pPr>
        <w:pStyle w:val="NormalWeb"/>
        <w:spacing w:line="276" w:lineRule="auto"/>
        <w:jc w:val="both"/>
        <w:rPr>
          <w:rFonts w:ascii="Segoe UI" w:hAnsi="Segoe UI" w:cs="Segoe UI"/>
          <w:bCs/>
          <w:sz w:val="22"/>
          <w:szCs w:val="22"/>
        </w:rPr>
      </w:pPr>
    </w:p>
    <w:p w14:paraId="6F7AA5D0" w14:textId="55C8BD27" w:rsidR="00541139" w:rsidRDefault="00A513EF" w:rsidP="00A513EF">
      <w:pPr>
        <w:pStyle w:val="NormalWeb"/>
        <w:spacing w:before="0" w:beforeAutospacing="0" w:after="0" w:afterAutospacing="0" w:line="276" w:lineRule="auto"/>
        <w:jc w:val="both"/>
        <w:rPr>
          <w:rFonts w:ascii="Segoe UI" w:hAnsi="Segoe UI" w:cs="Segoe UI"/>
          <w:bCs/>
          <w:sz w:val="22"/>
          <w:szCs w:val="22"/>
        </w:rPr>
      </w:pPr>
      <w:r>
        <w:rPr>
          <w:rFonts w:ascii="Segoe UI" w:hAnsi="Segoe UI" w:cs="Segoe UI"/>
          <w:b/>
          <w:sz w:val="22"/>
          <w:szCs w:val="22"/>
        </w:rPr>
        <w:lastRenderedPageBreak/>
        <w:t>6.2</w:t>
      </w:r>
      <w:r w:rsidRPr="00A513EF">
        <w:rPr>
          <w:rFonts w:ascii="Segoe UI" w:hAnsi="Segoe UI" w:cs="Segoe UI"/>
          <w:bCs/>
          <w:sz w:val="22"/>
          <w:szCs w:val="22"/>
        </w:rPr>
        <w:t xml:space="preserve">.  Fica eleito o Foro da Comarca de [inserir a Comarca] como competente exclusivamente para processar e julgar:  i) medidas cautelares ou de urgência anteriores à constituição do Tribunal Arbitral; </w:t>
      </w:r>
      <w:proofErr w:type="spellStart"/>
      <w:r w:rsidRPr="00A513EF">
        <w:rPr>
          <w:rFonts w:ascii="Segoe UI" w:hAnsi="Segoe UI" w:cs="Segoe UI"/>
          <w:bCs/>
          <w:sz w:val="22"/>
          <w:szCs w:val="22"/>
        </w:rPr>
        <w:t>ii</w:t>
      </w:r>
      <w:proofErr w:type="spellEnd"/>
      <w:r w:rsidRPr="00A513EF">
        <w:rPr>
          <w:rFonts w:ascii="Segoe UI" w:hAnsi="Segoe UI" w:cs="Segoe UI"/>
          <w:bCs/>
          <w:sz w:val="22"/>
          <w:szCs w:val="22"/>
        </w:rPr>
        <w:t xml:space="preserve">) execução da sentença arbitral; ou </w:t>
      </w:r>
      <w:proofErr w:type="spellStart"/>
      <w:r w:rsidRPr="00A513EF">
        <w:rPr>
          <w:rFonts w:ascii="Segoe UI" w:hAnsi="Segoe UI" w:cs="Segoe UI"/>
          <w:bCs/>
          <w:sz w:val="22"/>
          <w:szCs w:val="22"/>
        </w:rPr>
        <w:t>iii</w:t>
      </w:r>
      <w:proofErr w:type="spellEnd"/>
      <w:r w:rsidRPr="00A513EF">
        <w:rPr>
          <w:rFonts w:ascii="Segoe UI" w:hAnsi="Segoe UI" w:cs="Segoe UI"/>
          <w:bCs/>
          <w:sz w:val="22"/>
          <w:szCs w:val="22"/>
        </w:rPr>
        <w:t>) eventual ação de anulação da sentença arbitral</w:t>
      </w:r>
      <w:r w:rsidR="00541139" w:rsidRPr="00541139">
        <w:rPr>
          <w:rFonts w:ascii="Segoe UI" w:hAnsi="Segoe UI" w:cs="Segoe UI"/>
          <w:bCs/>
          <w:sz w:val="22"/>
          <w:szCs w:val="22"/>
        </w:rPr>
        <w:t>.</w:t>
      </w:r>
    </w:p>
    <w:p w14:paraId="6081B73E" w14:textId="77777777" w:rsidR="00052167" w:rsidRDefault="00052167" w:rsidP="00541139">
      <w:pPr>
        <w:pStyle w:val="NormalWeb"/>
        <w:spacing w:before="0" w:beforeAutospacing="0" w:after="0" w:afterAutospacing="0" w:line="276" w:lineRule="auto"/>
        <w:jc w:val="both"/>
        <w:rPr>
          <w:rFonts w:ascii="Segoe UI" w:hAnsi="Segoe UI" w:cs="Segoe UI"/>
          <w:bCs/>
          <w:sz w:val="22"/>
          <w:szCs w:val="22"/>
        </w:rPr>
      </w:pPr>
    </w:p>
    <w:p w14:paraId="27B86D47" w14:textId="4B714A7B" w:rsidR="00052167" w:rsidRPr="00A513EF" w:rsidRDefault="00A513EF" w:rsidP="00A513EF">
      <w:pPr>
        <w:pStyle w:val="NormalWeb"/>
        <w:spacing w:before="0" w:beforeAutospacing="0" w:after="0" w:afterAutospacing="0" w:line="276" w:lineRule="auto"/>
        <w:jc w:val="center"/>
        <w:rPr>
          <w:rFonts w:ascii="Segoe UI" w:hAnsi="Segoe UI" w:cs="Segoe UI"/>
          <w:b/>
          <w:color w:val="EE0000"/>
          <w:sz w:val="22"/>
          <w:szCs w:val="22"/>
        </w:rPr>
      </w:pPr>
      <w:r w:rsidRPr="00A513EF">
        <w:rPr>
          <w:rFonts w:ascii="Segoe UI" w:hAnsi="Segoe UI" w:cs="Segoe UI"/>
          <w:b/>
          <w:color w:val="EE0000"/>
          <w:sz w:val="22"/>
          <w:szCs w:val="22"/>
        </w:rPr>
        <w:t>OU</w:t>
      </w:r>
    </w:p>
    <w:p w14:paraId="2AC32B5F" w14:textId="77777777" w:rsidR="00541139" w:rsidRPr="00595CC5" w:rsidRDefault="00541139" w:rsidP="00541139">
      <w:pPr>
        <w:pStyle w:val="NormalWeb"/>
        <w:spacing w:before="0" w:beforeAutospacing="0" w:after="0" w:afterAutospacing="0" w:line="276" w:lineRule="auto"/>
        <w:jc w:val="both"/>
        <w:rPr>
          <w:rFonts w:ascii="Segoe UI" w:hAnsi="Segoe UI" w:cs="Segoe UI"/>
          <w:bCs/>
          <w:sz w:val="22"/>
          <w:szCs w:val="22"/>
        </w:rPr>
      </w:pPr>
    </w:p>
    <w:p w14:paraId="7C9EF4C8" w14:textId="5D8D831B" w:rsidR="004B77EA" w:rsidRPr="00A513EF" w:rsidRDefault="00A513EF" w:rsidP="00A513EF">
      <w:pPr>
        <w:spacing w:line="276" w:lineRule="auto"/>
        <w:rPr>
          <w:rFonts w:ascii="Segoe UI" w:hAnsi="Segoe UI" w:cs="Segoe UI"/>
        </w:rPr>
      </w:pPr>
      <w:r>
        <w:rPr>
          <w:rFonts w:ascii="Segoe UI" w:hAnsi="Segoe UI" w:cs="Segoe UI"/>
          <w:b/>
          <w:bCs/>
        </w:rPr>
        <w:t xml:space="preserve">6.1. </w:t>
      </w:r>
      <w:r>
        <w:rPr>
          <w:rFonts w:ascii="Segoe UI" w:hAnsi="Segoe UI" w:cs="Segoe UI"/>
          <w:b/>
          <w:bCs/>
        </w:rPr>
        <w:tab/>
      </w:r>
      <w:r w:rsidRPr="00A513EF">
        <w:rPr>
          <w:rFonts w:ascii="Segoe UI" w:hAnsi="Segoe UI" w:cs="Segoe UI"/>
        </w:rPr>
        <w:t xml:space="preserve">Para dirimir quaisquer controvérsias oriundas do presente instrumento, os(as) sócios(as) da Sociedade elegem o foro da Comarca de </w:t>
      </w:r>
      <w:r w:rsidRPr="00A513EF">
        <w:rPr>
          <w:rFonts w:ascii="Segoe UI" w:hAnsi="Segoe UI" w:cs="Segoe UI"/>
          <w:color w:val="EE0000"/>
        </w:rPr>
        <w:t>[inserir Comarca]</w:t>
      </w:r>
      <w:r w:rsidRPr="00A513EF">
        <w:rPr>
          <w:rFonts w:ascii="Segoe UI" w:hAnsi="Segoe UI" w:cs="Segoe UI"/>
        </w:rPr>
        <w:t>, com renúncia expressa de qualquer outro, por mais privilegiado que seja.</w:t>
      </w:r>
    </w:p>
    <w:p w14:paraId="19B9739A" w14:textId="77777777" w:rsidR="004B77EA" w:rsidRPr="00595CC5" w:rsidRDefault="004B77EA" w:rsidP="00595CC5">
      <w:pPr>
        <w:pStyle w:val="NormalWeb"/>
        <w:spacing w:before="0" w:beforeAutospacing="0" w:after="0" w:afterAutospacing="0" w:line="276" w:lineRule="auto"/>
        <w:jc w:val="both"/>
        <w:rPr>
          <w:rFonts w:ascii="Segoe UI" w:hAnsi="Segoe UI" w:cs="Segoe UI"/>
          <w:b/>
          <w:sz w:val="22"/>
          <w:szCs w:val="22"/>
        </w:rPr>
      </w:pPr>
    </w:p>
    <w:p w14:paraId="148495E8" w14:textId="53F72109" w:rsidR="004113C9" w:rsidRPr="00595CC5" w:rsidRDefault="00EB7034" w:rsidP="00595CC5">
      <w:pPr>
        <w:pStyle w:val="NormalWeb"/>
        <w:spacing w:before="0" w:beforeAutospacing="0" w:after="0" w:afterAutospacing="0" w:line="276" w:lineRule="auto"/>
        <w:jc w:val="both"/>
        <w:rPr>
          <w:rFonts w:ascii="Segoe UI" w:hAnsi="Segoe UI" w:cs="Segoe UI"/>
          <w:b/>
          <w:sz w:val="22"/>
          <w:szCs w:val="22"/>
        </w:rPr>
      </w:pPr>
      <w:r w:rsidRPr="00595CC5">
        <w:rPr>
          <w:rFonts w:ascii="Segoe UI" w:hAnsi="Segoe UI" w:cs="Segoe UI"/>
          <w:b/>
          <w:sz w:val="22"/>
          <w:szCs w:val="22"/>
        </w:rPr>
        <w:t xml:space="preserve">CLÁUSULA SÉTIMA </w:t>
      </w:r>
      <w:r w:rsidR="004113C9" w:rsidRPr="00595CC5">
        <w:rPr>
          <w:rFonts w:ascii="Segoe UI" w:hAnsi="Segoe UI" w:cs="Segoe UI"/>
          <w:b/>
          <w:sz w:val="22"/>
          <w:szCs w:val="22"/>
        </w:rPr>
        <w:t>– DAS DISPOSIÇÕES GERAIS</w:t>
      </w:r>
    </w:p>
    <w:p w14:paraId="3D779BC1" w14:textId="77777777" w:rsidR="004113C9" w:rsidRPr="00595CC5" w:rsidRDefault="004113C9" w:rsidP="00595CC5">
      <w:pPr>
        <w:pStyle w:val="NormalWeb"/>
        <w:spacing w:before="0" w:beforeAutospacing="0" w:after="0" w:afterAutospacing="0" w:line="276" w:lineRule="auto"/>
        <w:jc w:val="both"/>
        <w:rPr>
          <w:rFonts w:ascii="Segoe UI" w:hAnsi="Segoe UI" w:cs="Segoe UI"/>
          <w:bCs/>
          <w:sz w:val="22"/>
          <w:szCs w:val="22"/>
        </w:rPr>
      </w:pPr>
    </w:p>
    <w:p w14:paraId="18405D91" w14:textId="77777777" w:rsidR="004113C9" w:rsidRPr="00595CC5" w:rsidRDefault="004113C9" w:rsidP="00595CC5">
      <w:pPr>
        <w:pStyle w:val="PargrafodaLista"/>
        <w:widowControl/>
        <w:numPr>
          <w:ilvl w:val="0"/>
          <w:numId w:val="14"/>
        </w:numPr>
        <w:autoSpaceDE/>
        <w:autoSpaceDN/>
        <w:spacing w:line="276" w:lineRule="auto"/>
        <w:ind w:right="0"/>
        <w:rPr>
          <w:rFonts w:ascii="Segoe UI" w:hAnsi="Segoe UI" w:cs="Segoe UI"/>
          <w:bCs/>
          <w:vanish/>
          <w:lang w:val="pt-BR" w:eastAsia="pt-BR"/>
        </w:rPr>
      </w:pPr>
    </w:p>
    <w:p w14:paraId="5C9A7505" w14:textId="77777777" w:rsidR="004113C9" w:rsidRPr="00595CC5" w:rsidRDefault="004113C9"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O presente Contrato consubstancia o entendimento integral e definitivo entre as Partes acerca de seu objeto, substituindo e prevalecendo sobre quaisquer tratativas, negociações, comunicações ou ajustes anteriores, verbais ou escritos, que versem sobre a mesma matéria.</w:t>
      </w:r>
    </w:p>
    <w:p w14:paraId="7F75CE0A" w14:textId="77777777" w:rsidR="004113C9" w:rsidRPr="00595CC5" w:rsidRDefault="004113C9" w:rsidP="00595CC5">
      <w:pPr>
        <w:pStyle w:val="NormalWeb"/>
        <w:spacing w:before="0" w:beforeAutospacing="0" w:after="0" w:afterAutospacing="0" w:line="276" w:lineRule="auto"/>
        <w:jc w:val="both"/>
        <w:rPr>
          <w:rFonts w:ascii="Segoe UI" w:hAnsi="Segoe UI" w:cs="Segoe UI"/>
          <w:bCs/>
          <w:sz w:val="22"/>
          <w:szCs w:val="22"/>
        </w:rPr>
      </w:pPr>
    </w:p>
    <w:p w14:paraId="3EC7FB18" w14:textId="77777777" w:rsidR="00393B56" w:rsidRPr="00595CC5" w:rsidRDefault="004113C9"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 xml:space="preserve">Quaisquer alterações, renúncias, dispensas ou modificações dos termos e condições deste Contrato somente terão validade se formalizadas por meio de </w:t>
      </w:r>
      <w:r w:rsidR="00871D1A" w:rsidRPr="00595CC5">
        <w:rPr>
          <w:rFonts w:ascii="Segoe UI" w:hAnsi="Segoe UI" w:cs="Segoe UI"/>
          <w:bCs/>
          <w:sz w:val="22"/>
          <w:szCs w:val="22"/>
        </w:rPr>
        <w:t>a</w:t>
      </w:r>
      <w:r w:rsidRPr="00595CC5">
        <w:rPr>
          <w:rFonts w:ascii="Segoe UI" w:hAnsi="Segoe UI" w:cs="Segoe UI"/>
          <w:bCs/>
          <w:sz w:val="22"/>
          <w:szCs w:val="22"/>
        </w:rPr>
        <w:t>ditivo celebrado por escrito e devidamente assinado por ambas as Partes. Eventuais práticas ou ajustes não formalizados não implicarão novação, renúncia de direitos ou alteração tácita das disposições contratuais, podendo caracterizar, conforme o caso, mera liberalidade ou descumprimento contratual.</w:t>
      </w:r>
    </w:p>
    <w:p w14:paraId="15DEF6AD" w14:textId="77777777" w:rsidR="00393B56" w:rsidRPr="00595CC5" w:rsidRDefault="00393B56" w:rsidP="00595CC5">
      <w:pPr>
        <w:pStyle w:val="NormalWeb"/>
        <w:spacing w:before="0" w:beforeAutospacing="0" w:after="0" w:afterAutospacing="0" w:line="276" w:lineRule="auto"/>
        <w:jc w:val="both"/>
        <w:rPr>
          <w:rFonts w:ascii="Segoe UI" w:hAnsi="Segoe UI" w:cs="Segoe UI"/>
          <w:bCs/>
          <w:sz w:val="22"/>
          <w:szCs w:val="22"/>
        </w:rPr>
      </w:pPr>
    </w:p>
    <w:p w14:paraId="46D09630" w14:textId="167FDCC3" w:rsidR="00595CC5" w:rsidRPr="00595CC5" w:rsidRDefault="00595CC5" w:rsidP="00595CC5">
      <w:pPr>
        <w:widowControl/>
        <w:numPr>
          <w:ilvl w:val="1"/>
          <w:numId w:val="14"/>
        </w:numPr>
        <w:autoSpaceDE/>
        <w:autoSpaceDN/>
        <w:spacing w:line="276" w:lineRule="auto"/>
        <w:ind w:left="0" w:firstLine="0"/>
        <w:jc w:val="both"/>
        <w:textAlignment w:val="top"/>
        <w:rPr>
          <w:rFonts w:ascii="Segoe UI" w:hAnsi="Segoe UI" w:cs="Segoe UI"/>
          <w:color w:val="000000"/>
        </w:rPr>
      </w:pPr>
      <w:r w:rsidRPr="00595CC5">
        <w:rPr>
          <w:rFonts w:ascii="Segoe UI" w:hAnsi="Segoe UI" w:cs="Segoe UI"/>
          <w:color w:val="000000"/>
        </w:rPr>
        <w:t xml:space="preserve">É vedada a cessão ou transferência, total ou parcial, dos direitos e obrigações decorrentes deste </w:t>
      </w:r>
      <w:r>
        <w:rPr>
          <w:rFonts w:ascii="Segoe UI" w:hAnsi="Segoe UI" w:cs="Segoe UI"/>
          <w:color w:val="000000"/>
        </w:rPr>
        <w:t>Contrato</w:t>
      </w:r>
      <w:r w:rsidRPr="00595CC5">
        <w:rPr>
          <w:rFonts w:ascii="Segoe UI" w:hAnsi="Segoe UI" w:cs="Segoe UI"/>
          <w:color w:val="000000"/>
        </w:rPr>
        <w:t xml:space="preserve"> sem a prévia e expressa anuência da outra Parte.</w:t>
      </w:r>
    </w:p>
    <w:p w14:paraId="710E25E4" w14:textId="77777777" w:rsidR="00595CC5" w:rsidRPr="00595CC5" w:rsidRDefault="00595CC5" w:rsidP="00595CC5">
      <w:pPr>
        <w:pStyle w:val="NormalWeb"/>
        <w:spacing w:before="0" w:beforeAutospacing="0" w:after="0" w:afterAutospacing="0" w:line="276" w:lineRule="auto"/>
        <w:jc w:val="both"/>
        <w:rPr>
          <w:rFonts w:ascii="Segoe UI" w:hAnsi="Segoe UI" w:cs="Segoe UI"/>
          <w:bCs/>
          <w:sz w:val="22"/>
          <w:szCs w:val="22"/>
        </w:rPr>
      </w:pPr>
    </w:p>
    <w:p w14:paraId="39BB1D87" w14:textId="6F1E1B67" w:rsidR="000031D2" w:rsidRPr="00595CC5" w:rsidRDefault="004113C9"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O presente Contrato deverá ser apresentado à OAB/MG</w:t>
      </w:r>
      <w:r w:rsidR="00393B56" w:rsidRPr="00595CC5">
        <w:rPr>
          <w:rFonts w:ascii="Segoe UI" w:hAnsi="Segoe UI" w:cs="Segoe UI"/>
          <w:bCs/>
          <w:sz w:val="22"/>
          <w:szCs w:val="22"/>
        </w:rPr>
        <w:t xml:space="preserve">, </w:t>
      </w:r>
      <w:r w:rsidRPr="00595CC5">
        <w:rPr>
          <w:rFonts w:ascii="Segoe UI" w:hAnsi="Segoe UI" w:cs="Segoe UI"/>
          <w:bCs/>
          <w:sz w:val="22"/>
          <w:szCs w:val="22"/>
        </w:rPr>
        <w:t>no prazo de até 30 (trinta) dias contados de sua assinatura, para averbação à margem dos registros de constituição das Partes, nos termos das normas aplicáveis.</w:t>
      </w:r>
    </w:p>
    <w:p w14:paraId="7BBCCA6A" w14:textId="77777777" w:rsidR="000031D2" w:rsidRPr="00595CC5" w:rsidRDefault="000031D2" w:rsidP="00595CC5">
      <w:pPr>
        <w:pStyle w:val="NormalWeb"/>
        <w:spacing w:before="0" w:beforeAutospacing="0" w:after="0" w:afterAutospacing="0" w:line="276" w:lineRule="auto"/>
        <w:jc w:val="both"/>
        <w:rPr>
          <w:rFonts w:ascii="Segoe UI" w:hAnsi="Segoe UI" w:cs="Segoe UI"/>
          <w:bCs/>
          <w:sz w:val="22"/>
          <w:szCs w:val="22"/>
        </w:rPr>
      </w:pPr>
    </w:p>
    <w:p w14:paraId="0EDE81DA" w14:textId="77777777" w:rsidR="003D4BDB" w:rsidRPr="00595CC5" w:rsidRDefault="004113C9" w:rsidP="00595CC5">
      <w:pPr>
        <w:pStyle w:val="NormalWeb"/>
        <w:numPr>
          <w:ilvl w:val="1"/>
          <w:numId w:val="14"/>
        </w:numPr>
        <w:spacing w:before="0" w:beforeAutospacing="0" w:after="0" w:afterAutospacing="0" w:line="276" w:lineRule="auto"/>
        <w:ind w:left="0" w:firstLine="0"/>
        <w:jc w:val="both"/>
        <w:rPr>
          <w:rFonts w:ascii="Segoe UI" w:hAnsi="Segoe UI" w:cs="Segoe UI"/>
          <w:bCs/>
          <w:sz w:val="22"/>
          <w:szCs w:val="22"/>
        </w:rPr>
      </w:pPr>
      <w:r w:rsidRPr="00595CC5">
        <w:rPr>
          <w:rFonts w:ascii="Segoe UI" w:hAnsi="Segoe UI" w:cs="Segoe UI"/>
          <w:bCs/>
          <w:sz w:val="22"/>
          <w:szCs w:val="22"/>
        </w:rPr>
        <w:t>As Partes ajustarão, em instrumento próprio ou por meio de cláusulas específicas relacionadas a cada cliente ou operação, as responsabilidades e procedimentos relativos ao tratamento de dados pessoais, em conformidade com a Lei nº 13.709/2018 (Lei Geral de Proteção de Dados – LGPD), considerando a natureza dos serviços prestados e as atividades de tratamento eventualmente realizadas no âmbito desta associação.</w:t>
      </w:r>
    </w:p>
    <w:p w14:paraId="092835FB" w14:textId="77777777" w:rsidR="003D4BDB" w:rsidRPr="00595CC5" w:rsidRDefault="003D4BDB" w:rsidP="00595CC5">
      <w:pPr>
        <w:spacing w:line="276" w:lineRule="auto"/>
        <w:jc w:val="both"/>
        <w:rPr>
          <w:rStyle w:val="Forte"/>
          <w:rFonts w:ascii="Segoe UI" w:hAnsi="Segoe UI" w:cs="Segoe UI"/>
          <w:b w:val="0"/>
          <w:bCs w:val="0"/>
          <w:color w:val="000000"/>
        </w:rPr>
      </w:pPr>
    </w:p>
    <w:p w14:paraId="66AB90FC" w14:textId="77777777" w:rsidR="003D4BDB" w:rsidRPr="00595CC5" w:rsidRDefault="003D4BDB" w:rsidP="00595CC5">
      <w:pPr>
        <w:pStyle w:val="NormalWeb"/>
        <w:numPr>
          <w:ilvl w:val="1"/>
          <w:numId w:val="14"/>
        </w:numPr>
        <w:spacing w:before="0" w:beforeAutospacing="0" w:after="0" w:afterAutospacing="0" w:line="276" w:lineRule="auto"/>
        <w:ind w:left="0" w:firstLine="0"/>
        <w:jc w:val="both"/>
        <w:rPr>
          <w:rFonts w:ascii="Segoe UI" w:hAnsi="Segoe UI" w:cs="Segoe UI"/>
          <w:color w:val="000000"/>
          <w:sz w:val="22"/>
          <w:szCs w:val="22"/>
        </w:rPr>
      </w:pPr>
      <w:r w:rsidRPr="00595CC5">
        <w:rPr>
          <w:rFonts w:ascii="Segoe UI" w:hAnsi="Segoe UI" w:cs="Segoe UI"/>
          <w:color w:val="000000"/>
          <w:sz w:val="22"/>
          <w:szCs w:val="22"/>
        </w:rPr>
        <w:t xml:space="preserve">O presente instrumento será firmado por meio de assinatura eletrônica avançada ou qualificada, nos termos da Lei nº 14.063/2020, constituindo a respectiva </w:t>
      </w:r>
      <w:r w:rsidRPr="00595CC5">
        <w:rPr>
          <w:rFonts w:ascii="Segoe UI" w:hAnsi="Segoe UI" w:cs="Segoe UI"/>
          <w:color w:val="000000"/>
          <w:sz w:val="22"/>
          <w:szCs w:val="22"/>
        </w:rPr>
        <w:lastRenderedPageBreak/>
        <w:t>aposição manifestação livre, expressa e inequívoca de vontade das Partes, com plena concordância quanto às cláusulas e condições pactuadas, reconhecendo-se sua validade, eficácia e força obrigatória, ficando dispensada a assinatura de testemunhas, nos termos do art. 784, §4º, do Código de Processo Civil.</w:t>
      </w:r>
    </w:p>
    <w:p w14:paraId="5EE5F33B"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p>
    <w:p w14:paraId="36B0F68D" w14:textId="77777777" w:rsidR="003D4BDB" w:rsidRPr="00595CC5" w:rsidRDefault="003D4BDB" w:rsidP="00595CC5">
      <w:pPr>
        <w:pStyle w:val="NormalWeb"/>
        <w:spacing w:before="0" w:beforeAutospacing="0" w:after="0" w:afterAutospacing="0" w:line="276" w:lineRule="auto"/>
        <w:jc w:val="both"/>
        <w:rPr>
          <w:rFonts w:ascii="Segoe UI" w:hAnsi="Segoe UI" w:cs="Segoe UI"/>
          <w:b/>
          <w:bCs/>
          <w:color w:val="FF0000"/>
          <w:sz w:val="22"/>
          <w:szCs w:val="22"/>
        </w:rPr>
      </w:pPr>
      <w:r w:rsidRPr="00595CC5">
        <w:rPr>
          <w:rFonts w:ascii="Segoe UI" w:hAnsi="Segoe UI" w:cs="Segoe UI"/>
          <w:b/>
          <w:bCs/>
          <w:color w:val="FF0000"/>
          <w:sz w:val="22"/>
          <w:szCs w:val="22"/>
        </w:rPr>
        <w:t>OU (caso a assinatura do Contrato ocorra por meio físico)</w:t>
      </w:r>
    </w:p>
    <w:p w14:paraId="3DEF4A14"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FF0000"/>
          <w:sz w:val="22"/>
          <w:szCs w:val="22"/>
        </w:rPr>
      </w:pPr>
    </w:p>
    <w:p w14:paraId="6B832E42" w14:textId="77777777" w:rsidR="00187E86" w:rsidRPr="00187E86" w:rsidRDefault="00187E86" w:rsidP="00187E86">
      <w:pPr>
        <w:pStyle w:val="PargrafodaLista"/>
        <w:widowControl/>
        <w:numPr>
          <w:ilvl w:val="0"/>
          <w:numId w:val="13"/>
        </w:numPr>
        <w:autoSpaceDE/>
        <w:autoSpaceDN/>
        <w:spacing w:line="276" w:lineRule="auto"/>
        <w:ind w:right="0"/>
        <w:rPr>
          <w:rFonts w:ascii="Segoe UI" w:hAnsi="Segoe UI" w:cs="Segoe UI"/>
          <w:vanish/>
          <w:color w:val="000000"/>
          <w:lang w:val="pt-BR" w:eastAsia="pt-BR"/>
        </w:rPr>
      </w:pPr>
    </w:p>
    <w:p w14:paraId="68D65AA2" w14:textId="77777777" w:rsidR="00187E86" w:rsidRPr="00187E86" w:rsidRDefault="00187E86" w:rsidP="00187E86">
      <w:pPr>
        <w:pStyle w:val="PargrafodaLista"/>
        <w:widowControl/>
        <w:numPr>
          <w:ilvl w:val="0"/>
          <w:numId w:val="13"/>
        </w:numPr>
        <w:autoSpaceDE/>
        <w:autoSpaceDN/>
        <w:spacing w:line="276" w:lineRule="auto"/>
        <w:ind w:right="0"/>
        <w:rPr>
          <w:rFonts w:ascii="Segoe UI" w:hAnsi="Segoe UI" w:cs="Segoe UI"/>
          <w:vanish/>
          <w:color w:val="000000"/>
          <w:lang w:val="pt-BR" w:eastAsia="pt-BR"/>
        </w:rPr>
      </w:pPr>
    </w:p>
    <w:p w14:paraId="360509B8" w14:textId="77777777" w:rsidR="00187E86" w:rsidRPr="00187E86" w:rsidRDefault="00187E86" w:rsidP="00187E86">
      <w:pPr>
        <w:pStyle w:val="PargrafodaLista"/>
        <w:widowControl/>
        <w:numPr>
          <w:ilvl w:val="0"/>
          <w:numId w:val="13"/>
        </w:numPr>
        <w:autoSpaceDE/>
        <w:autoSpaceDN/>
        <w:spacing w:line="276" w:lineRule="auto"/>
        <w:ind w:right="0"/>
        <w:rPr>
          <w:rFonts w:ascii="Segoe UI" w:hAnsi="Segoe UI" w:cs="Segoe UI"/>
          <w:vanish/>
          <w:color w:val="000000"/>
          <w:lang w:val="pt-BR" w:eastAsia="pt-BR"/>
        </w:rPr>
      </w:pPr>
    </w:p>
    <w:p w14:paraId="4D360043" w14:textId="77777777" w:rsidR="00187E86" w:rsidRPr="00187E86" w:rsidRDefault="00187E86" w:rsidP="00187E86">
      <w:pPr>
        <w:pStyle w:val="PargrafodaLista"/>
        <w:widowControl/>
        <w:numPr>
          <w:ilvl w:val="0"/>
          <w:numId w:val="13"/>
        </w:numPr>
        <w:autoSpaceDE/>
        <w:autoSpaceDN/>
        <w:spacing w:line="276" w:lineRule="auto"/>
        <w:ind w:right="0"/>
        <w:rPr>
          <w:rFonts w:ascii="Segoe UI" w:hAnsi="Segoe UI" w:cs="Segoe UI"/>
          <w:vanish/>
          <w:color w:val="000000"/>
          <w:lang w:val="pt-BR" w:eastAsia="pt-BR"/>
        </w:rPr>
      </w:pPr>
    </w:p>
    <w:p w14:paraId="58546B58" w14:textId="77777777" w:rsidR="00187E86" w:rsidRPr="00187E86" w:rsidRDefault="00187E86" w:rsidP="00187E86">
      <w:pPr>
        <w:pStyle w:val="PargrafodaLista"/>
        <w:widowControl/>
        <w:numPr>
          <w:ilvl w:val="0"/>
          <w:numId w:val="13"/>
        </w:numPr>
        <w:autoSpaceDE/>
        <w:autoSpaceDN/>
        <w:spacing w:line="276" w:lineRule="auto"/>
        <w:ind w:right="0"/>
        <w:rPr>
          <w:rFonts w:ascii="Segoe UI" w:hAnsi="Segoe UI" w:cs="Segoe UI"/>
          <w:vanish/>
          <w:color w:val="000000"/>
          <w:lang w:val="pt-BR" w:eastAsia="pt-BR"/>
        </w:rPr>
      </w:pPr>
    </w:p>
    <w:p w14:paraId="546ED129" w14:textId="77777777" w:rsidR="00187E86" w:rsidRPr="00187E86" w:rsidRDefault="00187E86" w:rsidP="00187E86">
      <w:pPr>
        <w:pStyle w:val="PargrafodaLista"/>
        <w:widowControl/>
        <w:numPr>
          <w:ilvl w:val="0"/>
          <w:numId w:val="13"/>
        </w:numPr>
        <w:autoSpaceDE/>
        <w:autoSpaceDN/>
        <w:spacing w:line="276" w:lineRule="auto"/>
        <w:ind w:right="0"/>
        <w:rPr>
          <w:rFonts w:ascii="Segoe UI" w:hAnsi="Segoe UI" w:cs="Segoe UI"/>
          <w:vanish/>
          <w:color w:val="000000"/>
          <w:lang w:val="pt-BR" w:eastAsia="pt-BR"/>
        </w:rPr>
      </w:pPr>
    </w:p>
    <w:p w14:paraId="5087B523" w14:textId="77777777" w:rsidR="00187E86" w:rsidRPr="00187E86" w:rsidRDefault="00187E86" w:rsidP="00187E86">
      <w:pPr>
        <w:pStyle w:val="PargrafodaLista"/>
        <w:widowControl/>
        <w:numPr>
          <w:ilvl w:val="0"/>
          <w:numId w:val="13"/>
        </w:numPr>
        <w:autoSpaceDE/>
        <w:autoSpaceDN/>
        <w:spacing w:line="276" w:lineRule="auto"/>
        <w:ind w:right="0"/>
        <w:rPr>
          <w:rFonts w:ascii="Segoe UI" w:hAnsi="Segoe UI" w:cs="Segoe UI"/>
          <w:vanish/>
          <w:color w:val="000000"/>
          <w:lang w:val="pt-BR" w:eastAsia="pt-BR"/>
        </w:rPr>
      </w:pPr>
    </w:p>
    <w:p w14:paraId="15E334BA" w14:textId="77777777" w:rsidR="00187E86" w:rsidRPr="00187E86" w:rsidRDefault="00187E86" w:rsidP="00187E86">
      <w:pPr>
        <w:pStyle w:val="PargrafodaLista"/>
        <w:widowControl/>
        <w:numPr>
          <w:ilvl w:val="1"/>
          <w:numId w:val="13"/>
        </w:numPr>
        <w:autoSpaceDE/>
        <w:autoSpaceDN/>
        <w:spacing w:line="276" w:lineRule="auto"/>
        <w:ind w:right="0"/>
        <w:rPr>
          <w:rFonts w:ascii="Segoe UI" w:hAnsi="Segoe UI" w:cs="Segoe UI"/>
          <w:vanish/>
          <w:color w:val="000000"/>
          <w:lang w:val="pt-BR" w:eastAsia="pt-BR"/>
        </w:rPr>
      </w:pPr>
    </w:p>
    <w:p w14:paraId="3976CCBD" w14:textId="77777777" w:rsidR="00187E86" w:rsidRPr="00187E86" w:rsidRDefault="00187E86" w:rsidP="00187E86">
      <w:pPr>
        <w:pStyle w:val="PargrafodaLista"/>
        <w:widowControl/>
        <w:numPr>
          <w:ilvl w:val="1"/>
          <w:numId w:val="13"/>
        </w:numPr>
        <w:autoSpaceDE/>
        <w:autoSpaceDN/>
        <w:spacing w:line="276" w:lineRule="auto"/>
        <w:ind w:right="0"/>
        <w:rPr>
          <w:rFonts w:ascii="Segoe UI" w:hAnsi="Segoe UI" w:cs="Segoe UI"/>
          <w:vanish/>
          <w:color w:val="000000"/>
          <w:lang w:val="pt-BR" w:eastAsia="pt-BR"/>
        </w:rPr>
      </w:pPr>
    </w:p>
    <w:p w14:paraId="1A37A26D" w14:textId="77777777" w:rsidR="00187E86" w:rsidRPr="00187E86" w:rsidRDefault="00187E86" w:rsidP="00187E86">
      <w:pPr>
        <w:pStyle w:val="PargrafodaLista"/>
        <w:widowControl/>
        <w:numPr>
          <w:ilvl w:val="1"/>
          <w:numId w:val="13"/>
        </w:numPr>
        <w:autoSpaceDE/>
        <w:autoSpaceDN/>
        <w:spacing w:line="276" w:lineRule="auto"/>
        <w:ind w:right="0"/>
        <w:rPr>
          <w:rFonts w:ascii="Segoe UI" w:hAnsi="Segoe UI" w:cs="Segoe UI"/>
          <w:vanish/>
          <w:color w:val="000000"/>
          <w:lang w:val="pt-BR" w:eastAsia="pt-BR"/>
        </w:rPr>
      </w:pPr>
    </w:p>
    <w:p w14:paraId="4ECC0CF0" w14:textId="77777777" w:rsidR="00187E86" w:rsidRPr="00187E86" w:rsidRDefault="00187E86" w:rsidP="00187E86">
      <w:pPr>
        <w:pStyle w:val="PargrafodaLista"/>
        <w:widowControl/>
        <w:numPr>
          <w:ilvl w:val="1"/>
          <w:numId w:val="13"/>
        </w:numPr>
        <w:autoSpaceDE/>
        <w:autoSpaceDN/>
        <w:spacing w:line="276" w:lineRule="auto"/>
        <w:ind w:right="0"/>
        <w:rPr>
          <w:rFonts w:ascii="Segoe UI" w:hAnsi="Segoe UI" w:cs="Segoe UI"/>
          <w:vanish/>
          <w:color w:val="000000"/>
          <w:lang w:val="pt-BR" w:eastAsia="pt-BR"/>
        </w:rPr>
      </w:pPr>
    </w:p>
    <w:p w14:paraId="336B0580" w14:textId="77777777" w:rsidR="00187E86" w:rsidRPr="00187E86" w:rsidRDefault="00187E86" w:rsidP="00187E86">
      <w:pPr>
        <w:pStyle w:val="PargrafodaLista"/>
        <w:widowControl/>
        <w:numPr>
          <w:ilvl w:val="1"/>
          <w:numId w:val="13"/>
        </w:numPr>
        <w:autoSpaceDE/>
        <w:autoSpaceDN/>
        <w:spacing w:line="276" w:lineRule="auto"/>
        <w:ind w:right="0"/>
        <w:rPr>
          <w:rFonts w:ascii="Segoe UI" w:hAnsi="Segoe UI" w:cs="Segoe UI"/>
          <w:vanish/>
          <w:color w:val="000000"/>
          <w:lang w:val="pt-BR" w:eastAsia="pt-BR"/>
        </w:rPr>
      </w:pPr>
    </w:p>
    <w:p w14:paraId="1FF9A65A" w14:textId="0519374C" w:rsidR="003D4BDB" w:rsidRPr="00595CC5" w:rsidRDefault="003D4BDB" w:rsidP="00187E86">
      <w:pPr>
        <w:pStyle w:val="NormalWeb"/>
        <w:numPr>
          <w:ilvl w:val="1"/>
          <w:numId w:val="13"/>
        </w:numPr>
        <w:spacing w:before="0" w:beforeAutospacing="0" w:after="0" w:afterAutospacing="0" w:line="276" w:lineRule="auto"/>
        <w:ind w:left="0" w:firstLine="0"/>
        <w:jc w:val="both"/>
        <w:rPr>
          <w:rFonts w:ascii="Segoe UI" w:hAnsi="Segoe UI" w:cs="Segoe UI"/>
          <w:color w:val="000000"/>
          <w:sz w:val="22"/>
          <w:szCs w:val="22"/>
        </w:rPr>
      </w:pPr>
      <w:r w:rsidRPr="00595CC5">
        <w:rPr>
          <w:rFonts w:ascii="Segoe UI" w:hAnsi="Segoe UI" w:cs="Segoe UI"/>
          <w:color w:val="000000"/>
          <w:sz w:val="22"/>
          <w:szCs w:val="22"/>
        </w:rPr>
        <w:t>O presente instrumento será firmado por meio de assinatura física das Partes, aposta ao final deste documento, por meio da qual declaram, de forma livre, expressa e inequívoca, sua plena concordância com todas as cláusulas e condições ora pactuadas, reconhecendo sua validade, eficácia e força obrigatória. O instrumento será assinado na presença de 2 (duas) testemunhas, em 2 (duas) vias de igual teor e forma, para que produza todos os efeitos jurídicos e legais.</w:t>
      </w:r>
    </w:p>
    <w:p w14:paraId="476F904E" w14:textId="77777777" w:rsidR="003D4BDB" w:rsidRPr="00595CC5" w:rsidRDefault="003D4BDB" w:rsidP="00595CC5">
      <w:pPr>
        <w:pStyle w:val="PargrafodaLista"/>
        <w:spacing w:line="276" w:lineRule="auto"/>
        <w:ind w:left="0"/>
        <w:rPr>
          <w:rFonts w:ascii="Segoe UI" w:hAnsi="Segoe UI" w:cs="Segoe UI"/>
        </w:rPr>
      </w:pPr>
      <w:r w:rsidRPr="00595CC5">
        <w:rPr>
          <w:rFonts w:ascii="Segoe UI" w:hAnsi="Segoe UI" w:cs="Segoe UI"/>
          <w:color w:val="000000"/>
        </w:rPr>
        <w:br/>
      </w:r>
      <w:r w:rsidRPr="00595CC5">
        <w:rPr>
          <w:rFonts w:ascii="Segoe UI" w:hAnsi="Segoe UI" w:cs="Segoe UI"/>
          <w:color w:val="EE0000"/>
        </w:rPr>
        <w:t>[Cidade/Estado]</w:t>
      </w:r>
      <w:r w:rsidRPr="00595CC5">
        <w:rPr>
          <w:rFonts w:ascii="Segoe UI" w:hAnsi="Segoe UI" w:cs="Segoe UI"/>
        </w:rPr>
        <w:t>, ___ de ___________de 20__.</w:t>
      </w:r>
    </w:p>
    <w:p w14:paraId="1DFFD05D"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p>
    <w:p w14:paraId="79E932F5"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p>
    <w:p w14:paraId="0254E388" w14:textId="77777777" w:rsidR="003D4BDB" w:rsidRPr="00595CC5" w:rsidRDefault="003D4BDB" w:rsidP="00FF6788">
      <w:pPr>
        <w:pStyle w:val="PargrafodaLista"/>
        <w:spacing w:line="276" w:lineRule="auto"/>
        <w:ind w:left="0"/>
        <w:jc w:val="center"/>
        <w:rPr>
          <w:rFonts w:ascii="Segoe UI" w:hAnsi="Segoe UI" w:cs="Segoe UI"/>
          <w:b/>
          <w:bCs/>
        </w:rPr>
      </w:pPr>
      <w:r w:rsidRPr="00595CC5">
        <w:rPr>
          <w:rFonts w:ascii="Segoe UI" w:hAnsi="Segoe UI" w:cs="Segoe UI"/>
          <w:b/>
          <w:bCs/>
        </w:rPr>
        <w:t>______________________________________________</w:t>
      </w:r>
    </w:p>
    <w:p w14:paraId="0DA99C12" w14:textId="52572247" w:rsidR="003D4BDB" w:rsidRPr="00595CC5" w:rsidRDefault="003D4BDB" w:rsidP="00FF6788">
      <w:pPr>
        <w:pStyle w:val="NormalWeb"/>
        <w:spacing w:before="0" w:beforeAutospacing="0" w:after="0" w:afterAutospacing="0" w:line="276" w:lineRule="auto"/>
        <w:jc w:val="center"/>
        <w:rPr>
          <w:rFonts w:ascii="Segoe UI" w:hAnsi="Segoe UI" w:cs="Segoe UI"/>
          <w:b/>
          <w:bCs/>
          <w:color w:val="000000"/>
          <w:sz w:val="22"/>
          <w:szCs w:val="22"/>
        </w:rPr>
      </w:pPr>
      <w:r w:rsidRPr="00595CC5">
        <w:rPr>
          <w:rFonts w:ascii="Segoe UI" w:hAnsi="Segoe UI" w:cs="Segoe UI"/>
          <w:b/>
          <w:bCs/>
          <w:color w:val="000000"/>
          <w:sz w:val="22"/>
          <w:szCs w:val="22"/>
        </w:rPr>
        <w:t>[Nome da Sociedade</w:t>
      </w:r>
      <w:r w:rsidR="00512277" w:rsidRPr="00595CC5">
        <w:rPr>
          <w:rFonts w:ascii="Segoe UI" w:hAnsi="Segoe UI" w:cs="Segoe UI"/>
          <w:b/>
          <w:bCs/>
          <w:color w:val="000000"/>
          <w:sz w:val="22"/>
          <w:szCs w:val="22"/>
        </w:rPr>
        <w:t xml:space="preserve"> – Primeira Contratante</w:t>
      </w:r>
      <w:r w:rsidRPr="00595CC5">
        <w:rPr>
          <w:rFonts w:ascii="Segoe UI" w:hAnsi="Segoe UI" w:cs="Segoe UI"/>
          <w:b/>
          <w:bCs/>
          <w:color w:val="000000"/>
          <w:sz w:val="22"/>
          <w:szCs w:val="22"/>
        </w:rPr>
        <w:t>]</w:t>
      </w:r>
    </w:p>
    <w:p w14:paraId="3ED512D7" w14:textId="77777777" w:rsidR="003D4BDB" w:rsidRPr="00595CC5" w:rsidRDefault="003D4BDB" w:rsidP="00FF6788">
      <w:pPr>
        <w:pStyle w:val="NormalWeb"/>
        <w:spacing w:before="0" w:beforeAutospacing="0" w:after="0" w:afterAutospacing="0" w:line="276" w:lineRule="auto"/>
        <w:jc w:val="center"/>
        <w:rPr>
          <w:rFonts w:ascii="Segoe UI" w:hAnsi="Segoe UI" w:cs="Segoe UI"/>
          <w:b/>
          <w:bCs/>
          <w:color w:val="000000"/>
          <w:sz w:val="22"/>
          <w:szCs w:val="22"/>
        </w:rPr>
      </w:pPr>
      <w:r w:rsidRPr="00595CC5">
        <w:rPr>
          <w:rFonts w:ascii="Segoe UI" w:hAnsi="Segoe UI" w:cs="Segoe UI"/>
          <w:b/>
          <w:bCs/>
          <w:color w:val="000000"/>
          <w:sz w:val="22"/>
          <w:szCs w:val="22"/>
        </w:rPr>
        <w:t>[Nome dos representantes da Sociedade]</w:t>
      </w:r>
    </w:p>
    <w:p w14:paraId="0F40AAB5" w14:textId="77777777" w:rsidR="003D4BDB" w:rsidRPr="00595CC5" w:rsidRDefault="003D4BDB" w:rsidP="00FF6788">
      <w:pPr>
        <w:pStyle w:val="NormalWeb"/>
        <w:spacing w:before="0" w:beforeAutospacing="0" w:after="0" w:afterAutospacing="0" w:line="276" w:lineRule="auto"/>
        <w:jc w:val="center"/>
        <w:rPr>
          <w:rFonts w:ascii="Segoe UI" w:hAnsi="Segoe UI" w:cs="Segoe UI"/>
          <w:color w:val="000000"/>
          <w:sz w:val="22"/>
          <w:szCs w:val="22"/>
        </w:rPr>
      </w:pPr>
    </w:p>
    <w:p w14:paraId="3EE1AB1C" w14:textId="77777777" w:rsidR="003D4BDB" w:rsidRPr="00595CC5" w:rsidRDefault="003D4BDB" w:rsidP="00FF6788">
      <w:pPr>
        <w:pStyle w:val="NormalWeb"/>
        <w:spacing w:before="0" w:beforeAutospacing="0" w:after="0" w:afterAutospacing="0" w:line="276" w:lineRule="auto"/>
        <w:jc w:val="center"/>
        <w:rPr>
          <w:rFonts w:ascii="Segoe UI" w:hAnsi="Segoe UI" w:cs="Segoe UI"/>
          <w:color w:val="000000"/>
          <w:sz w:val="22"/>
          <w:szCs w:val="22"/>
        </w:rPr>
      </w:pPr>
    </w:p>
    <w:p w14:paraId="726E2457" w14:textId="77777777" w:rsidR="003D4BDB" w:rsidRPr="00595CC5" w:rsidRDefault="003D4BDB" w:rsidP="00FF6788">
      <w:pPr>
        <w:pStyle w:val="PargrafodaLista"/>
        <w:spacing w:line="276" w:lineRule="auto"/>
        <w:ind w:left="0"/>
        <w:jc w:val="center"/>
        <w:rPr>
          <w:rFonts w:ascii="Segoe UI" w:hAnsi="Segoe UI" w:cs="Segoe UI"/>
          <w:b/>
          <w:bCs/>
        </w:rPr>
      </w:pPr>
      <w:r w:rsidRPr="00595CC5">
        <w:rPr>
          <w:rFonts w:ascii="Segoe UI" w:hAnsi="Segoe UI" w:cs="Segoe UI"/>
          <w:b/>
          <w:bCs/>
        </w:rPr>
        <w:t>______________________________________________</w:t>
      </w:r>
    </w:p>
    <w:p w14:paraId="4909C4A7" w14:textId="26DE6F04" w:rsidR="00512277" w:rsidRPr="00595CC5" w:rsidRDefault="00512277" w:rsidP="00FF6788">
      <w:pPr>
        <w:pStyle w:val="NormalWeb"/>
        <w:spacing w:before="0" w:beforeAutospacing="0" w:after="0" w:afterAutospacing="0" w:line="276" w:lineRule="auto"/>
        <w:jc w:val="center"/>
        <w:rPr>
          <w:rFonts w:ascii="Segoe UI" w:hAnsi="Segoe UI" w:cs="Segoe UI"/>
          <w:b/>
          <w:bCs/>
          <w:color w:val="000000"/>
          <w:sz w:val="22"/>
          <w:szCs w:val="22"/>
        </w:rPr>
      </w:pPr>
      <w:r w:rsidRPr="00595CC5">
        <w:rPr>
          <w:rFonts w:ascii="Segoe UI" w:hAnsi="Segoe UI" w:cs="Segoe UI"/>
          <w:b/>
          <w:bCs/>
          <w:color w:val="000000"/>
          <w:sz w:val="22"/>
          <w:szCs w:val="22"/>
        </w:rPr>
        <w:t>[Nome da Sociedade – Segunda Contratante]</w:t>
      </w:r>
    </w:p>
    <w:p w14:paraId="539B6A8B" w14:textId="77777777" w:rsidR="00512277" w:rsidRPr="00595CC5" w:rsidRDefault="00512277" w:rsidP="00FF6788">
      <w:pPr>
        <w:pStyle w:val="NormalWeb"/>
        <w:spacing w:before="0" w:beforeAutospacing="0" w:after="0" w:afterAutospacing="0" w:line="276" w:lineRule="auto"/>
        <w:jc w:val="center"/>
        <w:rPr>
          <w:rFonts w:ascii="Segoe UI" w:hAnsi="Segoe UI" w:cs="Segoe UI"/>
          <w:b/>
          <w:bCs/>
          <w:color w:val="000000"/>
          <w:sz w:val="22"/>
          <w:szCs w:val="22"/>
        </w:rPr>
      </w:pPr>
      <w:r w:rsidRPr="00595CC5">
        <w:rPr>
          <w:rFonts w:ascii="Segoe UI" w:hAnsi="Segoe UI" w:cs="Segoe UI"/>
          <w:b/>
          <w:bCs/>
          <w:color w:val="000000"/>
          <w:sz w:val="22"/>
          <w:szCs w:val="22"/>
        </w:rPr>
        <w:t>[Nome dos representantes da Sociedade]</w:t>
      </w:r>
    </w:p>
    <w:p w14:paraId="15E2687C" w14:textId="3E55BB34" w:rsidR="003D4BDB" w:rsidRPr="00595CC5" w:rsidRDefault="003D4BDB" w:rsidP="00595CC5">
      <w:pPr>
        <w:pStyle w:val="NormalWeb"/>
        <w:spacing w:before="0" w:beforeAutospacing="0" w:after="0" w:afterAutospacing="0" w:line="276" w:lineRule="auto"/>
        <w:jc w:val="both"/>
        <w:rPr>
          <w:rFonts w:ascii="Segoe UI" w:hAnsi="Segoe UI" w:cs="Segoe UI"/>
          <w:b/>
          <w:bCs/>
          <w:color w:val="FF0000"/>
          <w:sz w:val="22"/>
          <w:szCs w:val="22"/>
        </w:rPr>
      </w:pPr>
    </w:p>
    <w:p w14:paraId="29CF2B33"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 xml:space="preserve">Testemunhas </w:t>
      </w:r>
      <w:r w:rsidRPr="00595CC5">
        <w:rPr>
          <w:rFonts w:ascii="Segoe UI" w:hAnsi="Segoe UI" w:cs="Segoe UI"/>
          <w:b/>
          <w:bCs/>
          <w:color w:val="FF0000"/>
          <w:sz w:val="22"/>
          <w:szCs w:val="22"/>
        </w:rPr>
        <w:t>(caso a assinatura do Contrato ocorra por meio físico)</w:t>
      </w:r>
      <w:r w:rsidRPr="00595CC5">
        <w:rPr>
          <w:rFonts w:ascii="Segoe UI" w:hAnsi="Segoe UI" w:cs="Segoe UI"/>
          <w:color w:val="000000"/>
          <w:sz w:val="22"/>
          <w:szCs w:val="22"/>
        </w:rPr>
        <w:t>:</w:t>
      </w:r>
    </w:p>
    <w:p w14:paraId="0BB90851" w14:textId="77777777" w:rsidR="003D4BDB" w:rsidRPr="00595CC5" w:rsidRDefault="003D4BDB" w:rsidP="00595CC5">
      <w:pPr>
        <w:pStyle w:val="NormalWeb"/>
        <w:spacing w:before="0" w:beforeAutospacing="0" w:after="0" w:afterAutospacing="0" w:line="276" w:lineRule="auto"/>
        <w:jc w:val="both"/>
        <w:rPr>
          <w:rFonts w:ascii="Segoe UI" w:hAnsi="Segoe UI" w:cs="Segoe UI"/>
          <w:b/>
          <w:bCs/>
          <w:color w:val="FF0000"/>
          <w:sz w:val="22"/>
          <w:szCs w:val="22"/>
        </w:rPr>
      </w:pPr>
      <w:r w:rsidRPr="00595CC5">
        <w:rPr>
          <w:rFonts w:ascii="Segoe UI" w:hAnsi="Segoe UI" w:cs="Segoe UI"/>
          <w:color w:val="000000"/>
          <w:sz w:val="22"/>
          <w:szCs w:val="22"/>
        </w:rPr>
        <w:br/>
        <w:t>1. Nome:</w:t>
      </w:r>
    </w:p>
    <w:p w14:paraId="5480B529"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RG nº:</w:t>
      </w:r>
    </w:p>
    <w:p w14:paraId="68B2C666"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CPF nº:</w:t>
      </w:r>
    </w:p>
    <w:p w14:paraId="2D723576"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Endereço:</w:t>
      </w:r>
    </w:p>
    <w:p w14:paraId="1179B3C1"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br/>
        <w:t>2. Nome:</w:t>
      </w:r>
    </w:p>
    <w:p w14:paraId="04F1BC52"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RG nº:</w:t>
      </w:r>
    </w:p>
    <w:p w14:paraId="48D25B06" w14:textId="77777777" w:rsidR="003D4BDB" w:rsidRPr="00595CC5" w:rsidRDefault="003D4BDB" w:rsidP="00595CC5">
      <w:pPr>
        <w:pStyle w:val="NormalWeb"/>
        <w:spacing w:before="0" w:beforeAutospacing="0" w:after="0" w:afterAutospacing="0" w:line="276" w:lineRule="auto"/>
        <w:jc w:val="both"/>
        <w:rPr>
          <w:rFonts w:ascii="Segoe UI" w:hAnsi="Segoe UI" w:cs="Segoe UI"/>
          <w:color w:val="000000"/>
          <w:sz w:val="22"/>
          <w:szCs w:val="22"/>
        </w:rPr>
      </w:pPr>
      <w:r w:rsidRPr="00595CC5">
        <w:rPr>
          <w:rFonts w:ascii="Segoe UI" w:hAnsi="Segoe UI" w:cs="Segoe UI"/>
          <w:color w:val="000000"/>
          <w:sz w:val="22"/>
          <w:szCs w:val="22"/>
        </w:rPr>
        <w:t>CPF nº:</w:t>
      </w:r>
    </w:p>
    <w:p w14:paraId="48FAC8B9" w14:textId="77777777" w:rsidR="003D4BDB" w:rsidRPr="00595CC5" w:rsidRDefault="003D4BDB" w:rsidP="00595CC5">
      <w:pPr>
        <w:pStyle w:val="NormalWeb"/>
        <w:spacing w:before="0" w:beforeAutospacing="0" w:after="0" w:afterAutospacing="0" w:line="276" w:lineRule="auto"/>
        <w:jc w:val="both"/>
        <w:rPr>
          <w:rFonts w:ascii="Segoe UI" w:hAnsi="Segoe UI" w:cs="Segoe UI"/>
          <w:sz w:val="22"/>
          <w:szCs w:val="22"/>
        </w:rPr>
      </w:pPr>
      <w:r w:rsidRPr="00595CC5">
        <w:rPr>
          <w:rFonts w:ascii="Segoe UI" w:hAnsi="Segoe UI" w:cs="Segoe UI"/>
          <w:color w:val="000000"/>
          <w:sz w:val="22"/>
          <w:szCs w:val="22"/>
        </w:rPr>
        <w:t>Endereço:</w:t>
      </w:r>
    </w:p>
    <w:p w14:paraId="70BFDC1F" w14:textId="3A7A6DB7" w:rsidR="004A0C9B" w:rsidRPr="00595CC5" w:rsidRDefault="004A0C9B" w:rsidP="00595CC5">
      <w:pPr>
        <w:pStyle w:val="Corpodetexto"/>
        <w:spacing w:line="276" w:lineRule="auto"/>
        <w:ind w:right="2464"/>
        <w:jc w:val="both"/>
        <w:rPr>
          <w:rFonts w:ascii="Segoe UI" w:hAnsi="Segoe UI" w:cs="Segoe UI"/>
          <w:sz w:val="22"/>
          <w:szCs w:val="22"/>
        </w:rPr>
      </w:pPr>
    </w:p>
    <w:sectPr w:rsidR="004A0C9B" w:rsidRPr="00595CC5" w:rsidSect="003C7C0D">
      <w:footerReference w:type="default" r:id="rId10"/>
      <w:pgSz w:w="11900" w:h="16840"/>
      <w:pgMar w:top="1417" w:right="1701" w:bottom="1417" w:left="1701"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F355" w14:textId="77777777" w:rsidR="00A42E00" w:rsidRDefault="00A42E00">
      <w:r>
        <w:separator/>
      </w:r>
    </w:p>
  </w:endnote>
  <w:endnote w:type="continuationSeparator" w:id="0">
    <w:p w14:paraId="2BED5EC6" w14:textId="77777777" w:rsidR="00A42E00" w:rsidRDefault="00A4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88B5" w14:textId="7693B172" w:rsidR="004A0C9B" w:rsidRDefault="004A0C9B">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C253" w14:textId="77777777" w:rsidR="00A42E00" w:rsidRDefault="00A42E00">
      <w:r>
        <w:separator/>
      </w:r>
    </w:p>
  </w:footnote>
  <w:footnote w:type="continuationSeparator" w:id="0">
    <w:p w14:paraId="47D26114" w14:textId="77777777" w:rsidR="00A42E00" w:rsidRDefault="00A4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167"/>
    <w:multiLevelType w:val="multilevel"/>
    <w:tmpl w:val="A8CC0C9A"/>
    <w:lvl w:ilvl="0">
      <w:start w:val="3"/>
      <w:numFmt w:val="decimal"/>
      <w:lvlText w:val="%1"/>
      <w:lvlJc w:val="left"/>
      <w:pPr>
        <w:ind w:left="101" w:hanging="456"/>
      </w:pPr>
      <w:rPr>
        <w:rFonts w:hint="default"/>
        <w:lang w:val="pt-PT" w:eastAsia="en-US" w:bidi="ar-SA"/>
      </w:rPr>
    </w:lvl>
    <w:lvl w:ilvl="1">
      <w:start w:val="1"/>
      <w:numFmt w:val="decimal"/>
      <w:lvlText w:val="%1.%2."/>
      <w:lvlJc w:val="left"/>
      <w:pPr>
        <w:ind w:left="101" w:hanging="456"/>
      </w:pPr>
      <w:rPr>
        <w:rFonts w:ascii="Times New Roman" w:eastAsia="Times New Roman" w:hAnsi="Times New Roman" w:cs="Times New Roman" w:hint="default"/>
        <w:w w:val="99"/>
        <w:sz w:val="24"/>
        <w:szCs w:val="24"/>
        <w:lang w:val="pt-PT" w:eastAsia="en-US" w:bidi="ar-SA"/>
      </w:rPr>
    </w:lvl>
    <w:lvl w:ilvl="2">
      <w:start w:val="1"/>
      <w:numFmt w:val="decimal"/>
      <w:lvlText w:val="%1.%2.%3."/>
      <w:lvlJc w:val="left"/>
      <w:pPr>
        <w:ind w:left="101" w:hanging="641"/>
      </w:pPr>
      <w:rPr>
        <w:rFonts w:ascii="Times New Roman" w:eastAsia="Times New Roman" w:hAnsi="Times New Roman" w:cs="Times New Roman" w:hint="default"/>
        <w:w w:val="99"/>
        <w:sz w:val="24"/>
        <w:szCs w:val="24"/>
        <w:lang w:val="pt-PT" w:eastAsia="en-US" w:bidi="ar-SA"/>
      </w:rPr>
    </w:lvl>
    <w:lvl w:ilvl="3">
      <w:numFmt w:val="bullet"/>
      <w:lvlText w:val="•"/>
      <w:lvlJc w:val="left"/>
      <w:pPr>
        <w:ind w:left="2854" w:hanging="641"/>
      </w:pPr>
      <w:rPr>
        <w:rFonts w:hint="default"/>
        <w:lang w:val="pt-PT" w:eastAsia="en-US" w:bidi="ar-SA"/>
      </w:rPr>
    </w:lvl>
    <w:lvl w:ilvl="4">
      <w:numFmt w:val="bullet"/>
      <w:lvlText w:val="•"/>
      <w:lvlJc w:val="left"/>
      <w:pPr>
        <w:ind w:left="3772" w:hanging="641"/>
      </w:pPr>
      <w:rPr>
        <w:rFonts w:hint="default"/>
        <w:lang w:val="pt-PT" w:eastAsia="en-US" w:bidi="ar-SA"/>
      </w:rPr>
    </w:lvl>
    <w:lvl w:ilvl="5">
      <w:numFmt w:val="bullet"/>
      <w:lvlText w:val="•"/>
      <w:lvlJc w:val="left"/>
      <w:pPr>
        <w:ind w:left="4690" w:hanging="641"/>
      </w:pPr>
      <w:rPr>
        <w:rFonts w:hint="default"/>
        <w:lang w:val="pt-PT" w:eastAsia="en-US" w:bidi="ar-SA"/>
      </w:rPr>
    </w:lvl>
    <w:lvl w:ilvl="6">
      <w:numFmt w:val="bullet"/>
      <w:lvlText w:val="•"/>
      <w:lvlJc w:val="left"/>
      <w:pPr>
        <w:ind w:left="5608" w:hanging="641"/>
      </w:pPr>
      <w:rPr>
        <w:rFonts w:hint="default"/>
        <w:lang w:val="pt-PT" w:eastAsia="en-US" w:bidi="ar-SA"/>
      </w:rPr>
    </w:lvl>
    <w:lvl w:ilvl="7">
      <w:numFmt w:val="bullet"/>
      <w:lvlText w:val="•"/>
      <w:lvlJc w:val="left"/>
      <w:pPr>
        <w:ind w:left="6526" w:hanging="641"/>
      </w:pPr>
      <w:rPr>
        <w:rFonts w:hint="default"/>
        <w:lang w:val="pt-PT" w:eastAsia="en-US" w:bidi="ar-SA"/>
      </w:rPr>
    </w:lvl>
    <w:lvl w:ilvl="8">
      <w:numFmt w:val="bullet"/>
      <w:lvlText w:val="•"/>
      <w:lvlJc w:val="left"/>
      <w:pPr>
        <w:ind w:left="7444" w:hanging="641"/>
      </w:pPr>
      <w:rPr>
        <w:rFonts w:hint="default"/>
        <w:lang w:val="pt-PT" w:eastAsia="en-US" w:bidi="ar-SA"/>
      </w:rPr>
    </w:lvl>
  </w:abstractNum>
  <w:abstractNum w:abstractNumId="1" w15:restartNumberingAfterBreak="0">
    <w:nsid w:val="24517D58"/>
    <w:multiLevelType w:val="multilevel"/>
    <w:tmpl w:val="F47AB5F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21325"/>
    <w:multiLevelType w:val="hybridMultilevel"/>
    <w:tmpl w:val="86DAEF84"/>
    <w:lvl w:ilvl="0" w:tplc="138C3A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D6559A"/>
    <w:multiLevelType w:val="multilevel"/>
    <w:tmpl w:val="81E47B00"/>
    <w:lvl w:ilvl="0">
      <w:start w:val="4"/>
      <w:numFmt w:val="decimal"/>
      <w:lvlText w:val="%1"/>
      <w:lvlJc w:val="left"/>
      <w:pPr>
        <w:ind w:left="101" w:hanging="447"/>
      </w:pPr>
      <w:rPr>
        <w:rFonts w:hint="default"/>
        <w:lang w:val="pt-PT" w:eastAsia="en-US" w:bidi="ar-SA"/>
      </w:rPr>
    </w:lvl>
    <w:lvl w:ilvl="1">
      <w:start w:val="1"/>
      <w:numFmt w:val="decimal"/>
      <w:lvlText w:val="%1.%2."/>
      <w:lvlJc w:val="left"/>
      <w:pPr>
        <w:ind w:left="101" w:hanging="447"/>
      </w:pPr>
      <w:rPr>
        <w:rFonts w:ascii="Times New Roman" w:eastAsia="Times New Roman" w:hAnsi="Times New Roman" w:cs="Times New Roman" w:hint="default"/>
        <w:w w:val="99"/>
        <w:sz w:val="24"/>
        <w:szCs w:val="24"/>
        <w:lang w:val="pt-PT" w:eastAsia="en-US" w:bidi="ar-SA"/>
      </w:rPr>
    </w:lvl>
    <w:lvl w:ilvl="2">
      <w:numFmt w:val="bullet"/>
      <w:lvlText w:val="•"/>
      <w:lvlJc w:val="left"/>
      <w:pPr>
        <w:ind w:left="1936" w:hanging="447"/>
      </w:pPr>
      <w:rPr>
        <w:rFonts w:hint="default"/>
        <w:lang w:val="pt-PT" w:eastAsia="en-US" w:bidi="ar-SA"/>
      </w:rPr>
    </w:lvl>
    <w:lvl w:ilvl="3">
      <w:numFmt w:val="bullet"/>
      <w:lvlText w:val="•"/>
      <w:lvlJc w:val="left"/>
      <w:pPr>
        <w:ind w:left="2854" w:hanging="447"/>
      </w:pPr>
      <w:rPr>
        <w:rFonts w:hint="default"/>
        <w:lang w:val="pt-PT" w:eastAsia="en-US" w:bidi="ar-SA"/>
      </w:rPr>
    </w:lvl>
    <w:lvl w:ilvl="4">
      <w:numFmt w:val="bullet"/>
      <w:lvlText w:val="•"/>
      <w:lvlJc w:val="left"/>
      <w:pPr>
        <w:ind w:left="3772" w:hanging="447"/>
      </w:pPr>
      <w:rPr>
        <w:rFonts w:hint="default"/>
        <w:lang w:val="pt-PT" w:eastAsia="en-US" w:bidi="ar-SA"/>
      </w:rPr>
    </w:lvl>
    <w:lvl w:ilvl="5">
      <w:numFmt w:val="bullet"/>
      <w:lvlText w:val="•"/>
      <w:lvlJc w:val="left"/>
      <w:pPr>
        <w:ind w:left="4690" w:hanging="447"/>
      </w:pPr>
      <w:rPr>
        <w:rFonts w:hint="default"/>
        <w:lang w:val="pt-PT" w:eastAsia="en-US" w:bidi="ar-SA"/>
      </w:rPr>
    </w:lvl>
    <w:lvl w:ilvl="6">
      <w:numFmt w:val="bullet"/>
      <w:lvlText w:val="•"/>
      <w:lvlJc w:val="left"/>
      <w:pPr>
        <w:ind w:left="5608" w:hanging="447"/>
      </w:pPr>
      <w:rPr>
        <w:rFonts w:hint="default"/>
        <w:lang w:val="pt-PT" w:eastAsia="en-US" w:bidi="ar-SA"/>
      </w:rPr>
    </w:lvl>
    <w:lvl w:ilvl="7">
      <w:numFmt w:val="bullet"/>
      <w:lvlText w:val="•"/>
      <w:lvlJc w:val="left"/>
      <w:pPr>
        <w:ind w:left="6526" w:hanging="447"/>
      </w:pPr>
      <w:rPr>
        <w:rFonts w:hint="default"/>
        <w:lang w:val="pt-PT" w:eastAsia="en-US" w:bidi="ar-SA"/>
      </w:rPr>
    </w:lvl>
    <w:lvl w:ilvl="8">
      <w:numFmt w:val="bullet"/>
      <w:lvlText w:val="•"/>
      <w:lvlJc w:val="left"/>
      <w:pPr>
        <w:ind w:left="7444" w:hanging="447"/>
      </w:pPr>
      <w:rPr>
        <w:rFonts w:hint="default"/>
        <w:lang w:val="pt-PT" w:eastAsia="en-US" w:bidi="ar-SA"/>
      </w:rPr>
    </w:lvl>
  </w:abstractNum>
  <w:abstractNum w:abstractNumId="4" w15:restartNumberingAfterBreak="0">
    <w:nsid w:val="45120D76"/>
    <w:multiLevelType w:val="multilevel"/>
    <w:tmpl w:val="268E6B10"/>
    <w:lvl w:ilvl="0">
      <w:start w:val="7"/>
      <w:numFmt w:val="decimal"/>
      <w:lvlText w:val="%1"/>
      <w:lvlJc w:val="left"/>
      <w:pPr>
        <w:ind w:left="101" w:hanging="423"/>
      </w:pPr>
      <w:rPr>
        <w:rFonts w:hint="default"/>
        <w:lang w:val="pt-PT" w:eastAsia="en-US" w:bidi="ar-SA"/>
      </w:rPr>
    </w:lvl>
    <w:lvl w:ilvl="1">
      <w:start w:val="1"/>
      <w:numFmt w:val="decimal"/>
      <w:lvlText w:val="%1.%2."/>
      <w:lvlJc w:val="left"/>
      <w:pPr>
        <w:ind w:left="101" w:hanging="423"/>
      </w:pPr>
      <w:rPr>
        <w:rFonts w:ascii="Times New Roman" w:eastAsia="Times New Roman" w:hAnsi="Times New Roman" w:cs="Times New Roman" w:hint="default"/>
        <w:w w:val="99"/>
        <w:sz w:val="24"/>
        <w:szCs w:val="24"/>
        <w:lang w:val="pt-PT" w:eastAsia="en-US" w:bidi="ar-SA"/>
      </w:rPr>
    </w:lvl>
    <w:lvl w:ilvl="2">
      <w:start w:val="1"/>
      <w:numFmt w:val="decimal"/>
      <w:lvlText w:val="%1.%2.%3."/>
      <w:lvlJc w:val="left"/>
      <w:pPr>
        <w:ind w:left="101" w:hanging="68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2854" w:hanging="680"/>
      </w:pPr>
      <w:rPr>
        <w:rFonts w:hint="default"/>
        <w:lang w:val="pt-PT" w:eastAsia="en-US" w:bidi="ar-SA"/>
      </w:rPr>
    </w:lvl>
    <w:lvl w:ilvl="4">
      <w:numFmt w:val="bullet"/>
      <w:lvlText w:val="•"/>
      <w:lvlJc w:val="left"/>
      <w:pPr>
        <w:ind w:left="3772" w:hanging="680"/>
      </w:pPr>
      <w:rPr>
        <w:rFonts w:hint="default"/>
        <w:lang w:val="pt-PT" w:eastAsia="en-US" w:bidi="ar-SA"/>
      </w:rPr>
    </w:lvl>
    <w:lvl w:ilvl="5">
      <w:numFmt w:val="bullet"/>
      <w:lvlText w:val="•"/>
      <w:lvlJc w:val="left"/>
      <w:pPr>
        <w:ind w:left="4690" w:hanging="680"/>
      </w:pPr>
      <w:rPr>
        <w:rFonts w:hint="default"/>
        <w:lang w:val="pt-PT" w:eastAsia="en-US" w:bidi="ar-SA"/>
      </w:rPr>
    </w:lvl>
    <w:lvl w:ilvl="6">
      <w:numFmt w:val="bullet"/>
      <w:lvlText w:val="•"/>
      <w:lvlJc w:val="left"/>
      <w:pPr>
        <w:ind w:left="5608" w:hanging="680"/>
      </w:pPr>
      <w:rPr>
        <w:rFonts w:hint="default"/>
        <w:lang w:val="pt-PT" w:eastAsia="en-US" w:bidi="ar-SA"/>
      </w:rPr>
    </w:lvl>
    <w:lvl w:ilvl="7">
      <w:numFmt w:val="bullet"/>
      <w:lvlText w:val="•"/>
      <w:lvlJc w:val="left"/>
      <w:pPr>
        <w:ind w:left="6526" w:hanging="680"/>
      </w:pPr>
      <w:rPr>
        <w:rFonts w:hint="default"/>
        <w:lang w:val="pt-PT" w:eastAsia="en-US" w:bidi="ar-SA"/>
      </w:rPr>
    </w:lvl>
    <w:lvl w:ilvl="8">
      <w:numFmt w:val="bullet"/>
      <w:lvlText w:val="•"/>
      <w:lvlJc w:val="left"/>
      <w:pPr>
        <w:ind w:left="7444" w:hanging="680"/>
      </w:pPr>
      <w:rPr>
        <w:rFonts w:hint="default"/>
        <w:lang w:val="pt-PT" w:eastAsia="en-US" w:bidi="ar-SA"/>
      </w:rPr>
    </w:lvl>
  </w:abstractNum>
  <w:abstractNum w:abstractNumId="5" w15:restartNumberingAfterBreak="0">
    <w:nsid w:val="522A4C5E"/>
    <w:multiLevelType w:val="multilevel"/>
    <w:tmpl w:val="EDF67BC4"/>
    <w:lvl w:ilvl="0">
      <w:start w:val="1"/>
      <w:numFmt w:val="decimal"/>
      <w:lvlText w:val="%1"/>
      <w:lvlJc w:val="left"/>
      <w:pPr>
        <w:ind w:left="101" w:hanging="459"/>
      </w:pPr>
      <w:rPr>
        <w:rFonts w:hint="default"/>
        <w:lang w:val="pt-PT" w:eastAsia="en-US" w:bidi="ar-SA"/>
      </w:rPr>
    </w:lvl>
    <w:lvl w:ilvl="1">
      <w:start w:val="2"/>
      <w:numFmt w:val="decimal"/>
      <w:lvlText w:val="%1.%2."/>
      <w:lvlJc w:val="left"/>
      <w:pPr>
        <w:ind w:left="101" w:hanging="459"/>
      </w:pPr>
      <w:rPr>
        <w:rFonts w:ascii="Times New Roman" w:eastAsia="Times New Roman" w:hAnsi="Times New Roman" w:cs="Times New Roman" w:hint="default"/>
        <w:w w:val="99"/>
        <w:sz w:val="24"/>
        <w:szCs w:val="24"/>
        <w:lang w:val="pt-PT" w:eastAsia="en-US" w:bidi="ar-SA"/>
      </w:rPr>
    </w:lvl>
    <w:lvl w:ilvl="2">
      <w:numFmt w:val="bullet"/>
      <w:lvlText w:val="•"/>
      <w:lvlJc w:val="left"/>
      <w:pPr>
        <w:ind w:left="1936" w:hanging="459"/>
      </w:pPr>
      <w:rPr>
        <w:rFonts w:hint="default"/>
        <w:lang w:val="pt-PT" w:eastAsia="en-US" w:bidi="ar-SA"/>
      </w:rPr>
    </w:lvl>
    <w:lvl w:ilvl="3">
      <w:numFmt w:val="bullet"/>
      <w:lvlText w:val="•"/>
      <w:lvlJc w:val="left"/>
      <w:pPr>
        <w:ind w:left="2854" w:hanging="459"/>
      </w:pPr>
      <w:rPr>
        <w:rFonts w:hint="default"/>
        <w:lang w:val="pt-PT" w:eastAsia="en-US" w:bidi="ar-SA"/>
      </w:rPr>
    </w:lvl>
    <w:lvl w:ilvl="4">
      <w:numFmt w:val="bullet"/>
      <w:lvlText w:val="•"/>
      <w:lvlJc w:val="left"/>
      <w:pPr>
        <w:ind w:left="3772" w:hanging="459"/>
      </w:pPr>
      <w:rPr>
        <w:rFonts w:hint="default"/>
        <w:lang w:val="pt-PT" w:eastAsia="en-US" w:bidi="ar-SA"/>
      </w:rPr>
    </w:lvl>
    <w:lvl w:ilvl="5">
      <w:numFmt w:val="bullet"/>
      <w:lvlText w:val="•"/>
      <w:lvlJc w:val="left"/>
      <w:pPr>
        <w:ind w:left="4690" w:hanging="459"/>
      </w:pPr>
      <w:rPr>
        <w:rFonts w:hint="default"/>
        <w:lang w:val="pt-PT" w:eastAsia="en-US" w:bidi="ar-SA"/>
      </w:rPr>
    </w:lvl>
    <w:lvl w:ilvl="6">
      <w:numFmt w:val="bullet"/>
      <w:lvlText w:val="•"/>
      <w:lvlJc w:val="left"/>
      <w:pPr>
        <w:ind w:left="5608" w:hanging="459"/>
      </w:pPr>
      <w:rPr>
        <w:rFonts w:hint="default"/>
        <w:lang w:val="pt-PT" w:eastAsia="en-US" w:bidi="ar-SA"/>
      </w:rPr>
    </w:lvl>
    <w:lvl w:ilvl="7">
      <w:numFmt w:val="bullet"/>
      <w:lvlText w:val="•"/>
      <w:lvlJc w:val="left"/>
      <w:pPr>
        <w:ind w:left="6526" w:hanging="459"/>
      </w:pPr>
      <w:rPr>
        <w:rFonts w:hint="default"/>
        <w:lang w:val="pt-PT" w:eastAsia="en-US" w:bidi="ar-SA"/>
      </w:rPr>
    </w:lvl>
    <w:lvl w:ilvl="8">
      <w:numFmt w:val="bullet"/>
      <w:lvlText w:val="•"/>
      <w:lvlJc w:val="left"/>
      <w:pPr>
        <w:ind w:left="7444" w:hanging="459"/>
      </w:pPr>
      <w:rPr>
        <w:rFonts w:hint="default"/>
        <w:lang w:val="pt-PT" w:eastAsia="en-US" w:bidi="ar-SA"/>
      </w:rPr>
    </w:lvl>
  </w:abstractNum>
  <w:abstractNum w:abstractNumId="6" w15:restartNumberingAfterBreak="0">
    <w:nsid w:val="57F16ED4"/>
    <w:multiLevelType w:val="hybridMultilevel"/>
    <w:tmpl w:val="373C45A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611F319A"/>
    <w:multiLevelType w:val="multilevel"/>
    <w:tmpl w:val="F47AB5F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8B6EFC"/>
    <w:multiLevelType w:val="multilevel"/>
    <w:tmpl w:val="F47AB5F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5D1114"/>
    <w:multiLevelType w:val="multilevel"/>
    <w:tmpl w:val="E2B01CA0"/>
    <w:lvl w:ilvl="0">
      <w:start w:val="1"/>
      <w:numFmt w:val="decimal"/>
      <w:lvlText w:val="%1."/>
      <w:lvlJc w:val="left"/>
      <w:pPr>
        <w:ind w:left="360" w:hanging="360"/>
      </w:pPr>
    </w:lvl>
    <w:lvl w:ilvl="1">
      <w:start w:val="1"/>
      <w:numFmt w:val="decimal"/>
      <w:lvlText w:val="%1.%2."/>
      <w:lvlJc w:val="left"/>
      <w:pPr>
        <w:ind w:left="792" w:hanging="432"/>
      </w:pPr>
      <w:rPr>
        <w:rFonts w:ascii="Segoe UI" w:hAnsi="Segoe UI" w:cs="Segoe UI"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417839"/>
    <w:multiLevelType w:val="multilevel"/>
    <w:tmpl w:val="D6E0D770"/>
    <w:lvl w:ilvl="0">
      <w:start w:val="6"/>
      <w:numFmt w:val="decimal"/>
      <w:lvlText w:val="%1"/>
      <w:lvlJc w:val="left"/>
      <w:pPr>
        <w:ind w:left="101" w:hanging="485"/>
      </w:pPr>
      <w:rPr>
        <w:rFonts w:hint="default"/>
        <w:lang w:val="pt-PT" w:eastAsia="en-US" w:bidi="ar-SA"/>
      </w:rPr>
    </w:lvl>
    <w:lvl w:ilvl="1">
      <w:start w:val="1"/>
      <w:numFmt w:val="decimal"/>
      <w:lvlText w:val="%1.%2."/>
      <w:lvlJc w:val="left"/>
      <w:pPr>
        <w:ind w:left="101" w:hanging="485"/>
      </w:pPr>
      <w:rPr>
        <w:rFonts w:ascii="Times New Roman" w:eastAsia="Times New Roman" w:hAnsi="Times New Roman" w:cs="Times New Roman" w:hint="default"/>
        <w:w w:val="99"/>
        <w:sz w:val="24"/>
        <w:szCs w:val="24"/>
        <w:lang w:val="pt-PT" w:eastAsia="en-US" w:bidi="ar-SA"/>
      </w:rPr>
    </w:lvl>
    <w:lvl w:ilvl="2">
      <w:numFmt w:val="bullet"/>
      <w:lvlText w:val="•"/>
      <w:lvlJc w:val="left"/>
      <w:pPr>
        <w:ind w:left="1936" w:hanging="485"/>
      </w:pPr>
      <w:rPr>
        <w:rFonts w:hint="default"/>
        <w:lang w:val="pt-PT" w:eastAsia="en-US" w:bidi="ar-SA"/>
      </w:rPr>
    </w:lvl>
    <w:lvl w:ilvl="3">
      <w:numFmt w:val="bullet"/>
      <w:lvlText w:val="•"/>
      <w:lvlJc w:val="left"/>
      <w:pPr>
        <w:ind w:left="2854" w:hanging="485"/>
      </w:pPr>
      <w:rPr>
        <w:rFonts w:hint="default"/>
        <w:lang w:val="pt-PT" w:eastAsia="en-US" w:bidi="ar-SA"/>
      </w:rPr>
    </w:lvl>
    <w:lvl w:ilvl="4">
      <w:numFmt w:val="bullet"/>
      <w:lvlText w:val="•"/>
      <w:lvlJc w:val="left"/>
      <w:pPr>
        <w:ind w:left="3772" w:hanging="485"/>
      </w:pPr>
      <w:rPr>
        <w:rFonts w:hint="default"/>
        <w:lang w:val="pt-PT" w:eastAsia="en-US" w:bidi="ar-SA"/>
      </w:rPr>
    </w:lvl>
    <w:lvl w:ilvl="5">
      <w:numFmt w:val="bullet"/>
      <w:lvlText w:val="•"/>
      <w:lvlJc w:val="left"/>
      <w:pPr>
        <w:ind w:left="4690" w:hanging="485"/>
      </w:pPr>
      <w:rPr>
        <w:rFonts w:hint="default"/>
        <w:lang w:val="pt-PT" w:eastAsia="en-US" w:bidi="ar-SA"/>
      </w:rPr>
    </w:lvl>
    <w:lvl w:ilvl="6">
      <w:numFmt w:val="bullet"/>
      <w:lvlText w:val="•"/>
      <w:lvlJc w:val="left"/>
      <w:pPr>
        <w:ind w:left="5608" w:hanging="485"/>
      </w:pPr>
      <w:rPr>
        <w:rFonts w:hint="default"/>
        <w:lang w:val="pt-PT" w:eastAsia="en-US" w:bidi="ar-SA"/>
      </w:rPr>
    </w:lvl>
    <w:lvl w:ilvl="7">
      <w:numFmt w:val="bullet"/>
      <w:lvlText w:val="•"/>
      <w:lvlJc w:val="left"/>
      <w:pPr>
        <w:ind w:left="6526" w:hanging="485"/>
      </w:pPr>
      <w:rPr>
        <w:rFonts w:hint="default"/>
        <w:lang w:val="pt-PT" w:eastAsia="en-US" w:bidi="ar-SA"/>
      </w:rPr>
    </w:lvl>
    <w:lvl w:ilvl="8">
      <w:numFmt w:val="bullet"/>
      <w:lvlText w:val="•"/>
      <w:lvlJc w:val="left"/>
      <w:pPr>
        <w:ind w:left="7444" w:hanging="485"/>
      </w:pPr>
      <w:rPr>
        <w:rFonts w:hint="default"/>
        <w:lang w:val="pt-PT" w:eastAsia="en-US" w:bidi="ar-SA"/>
      </w:rPr>
    </w:lvl>
  </w:abstractNum>
  <w:abstractNum w:abstractNumId="11" w15:restartNumberingAfterBreak="0">
    <w:nsid w:val="75AC260C"/>
    <w:multiLevelType w:val="multilevel"/>
    <w:tmpl w:val="B14C4EE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416DBA"/>
    <w:multiLevelType w:val="multilevel"/>
    <w:tmpl w:val="76F05CFE"/>
    <w:lvl w:ilvl="0">
      <w:start w:val="2"/>
      <w:numFmt w:val="decimal"/>
      <w:lvlText w:val="%1"/>
      <w:lvlJc w:val="left"/>
      <w:pPr>
        <w:ind w:left="101" w:hanging="708"/>
      </w:pPr>
      <w:rPr>
        <w:rFonts w:hint="default"/>
        <w:lang w:val="pt-PT" w:eastAsia="en-US" w:bidi="ar-SA"/>
      </w:rPr>
    </w:lvl>
    <w:lvl w:ilvl="1">
      <w:start w:val="1"/>
      <w:numFmt w:val="decimal"/>
      <w:lvlText w:val="%1.%2."/>
      <w:lvlJc w:val="left"/>
      <w:pPr>
        <w:ind w:left="101" w:hanging="708"/>
      </w:pPr>
      <w:rPr>
        <w:rFonts w:ascii="Times New Roman" w:eastAsia="Times New Roman" w:hAnsi="Times New Roman" w:cs="Times New Roman" w:hint="default"/>
        <w:w w:val="99"/>
        <w:sz w:val="24"/>
        <w:szCs w:val="24"/>
        <w:lang w:val="pt-PT" w:eastAsia="en-US" w:bidi="ar-SA"/>
      </w:rPr>
    </w:lvl>
    <w:lvl w:ilvl="2">
      <w:start w:val="1"/>
      <w:numFmt w:val="decimal"/>
      <w:lvlText w:val="%1.%2.%3."/>
      <w:lvlJc w:val="left"/>
      <w:pPr>
        <w:ind w:left="809" w:hanging="708"/>
      </w:pPr>
      <w:rPr>
        <w:rFonts w:ascii="Times New Roman" w:eastAsia="Times New Roman" w:hAnsi="Times New Roman" w:cs="Times New Roman" w:hint="default"/>
        <w:w w:val="99"/>
        <w:sz w:val="24"/>
        <w:szCs w:val="24"/>
        <w:lang w:val="pt-PT" w:eastAsia="en-US" w:bidi="ar-SA"/>
      </w:rPr>
    </w:lvl>
    <w:lvl w:ilvl="3">
      <w:numFmt w:val="bullet"/>
      <w:lvlText w:val="•"/>
      <w:lvlJc w:val="left"/>
      <w:pPr>
        <w:ind w:left="2684" w:hanging="708"/>
      </w:pPr>
      <w:rPr>
        <w:rFonts w:hint="default"/>
        <w:lang w:val="pt-PT" w:eastAsia="en-US" w:bidi="ar-SA"/>
      </w:rPr>
    </w:lvl>
    <w:lvl w:ilvl="4">
      <w:numFmt w:val="bullet"/>
      <w:lvlText w:val="•"/>
      <w:lvlJc w:val="left"/>
      <w:pPr>
        <w:ind w:left="3626" w:hanging="708"/>
      </w:pPr>
      <w:rPr>
        <w:rFonts w:hint="default"/>
        <w:lang w:val="pt-PT" w:eastAsia="en-US" w:bidi="ar-SA"/>
      </w:rPr>
    </w:lvl>
    <w:lvl w:ilvl="5">
      <w:numFmt w:val="bullet"/>
      <w:lvlText w:val="•"/>
      <w:lvlJc w:val="left"/>
      <w:pPr>
        <w:ind w:left="4568" w:hanging="708"/>
      </w:pPr>
      <w:rPr>
        <w:rFonts w:hint="default"/>
        <w:lang w:val="pt-PT" w:eastAsia="en-US" w:bidi="ar-SA"/>
      </w:rPr>
    </w:lvl>
    <w:lvl w:ilvl="6">
      <w:numFmt w:val="bullet"/>
      <w:lvlText w:val="•"/>
      <w:lvlJc w:val="left"/>
      <w:pPr>
        <w:ind w:left="5511" w:hanging="708"/>
      </w:pPr>
      <w:rPr>
        <w:rFonts w:hint="default"/>
        <w:lang w:val="pt-PT" w:eastAsia="en-US" w:bidi="ar-SA"/>
      </w:rPr>
    </w:lvl>
    <w:lvl w:ilvl="7">
      <w:numFmt w:val="bullet"/>
      <w:lvlText w:val="•"/>
      <w:lvlJc w:val="left"/>
      <w:pPr>
        <w:ind w:left="6453" w:hanging="708"/>
      </w:pPr>
      <w:rPr>
        <w:rFonts w:hint="default"/>
        <w:lang w:val="pt-PT" w:eastAsia="en-US" w:bidi="ar-SA"/>
      </w:rPr>
    </w:lvl>
    <w:lvl w:ilvl="8">
      <w:numFmt w:val="bullet"/>
      <w:lvlText w:val="•"/>
      <w:lvlJc w:val="left"/>
      <w:pPr>
        <w:ind w:left="7395" w:hanging="708"/>
      </w:pPr>
      <w:rPr>
        <w:rFonts w:hint="default"/>
        <w:lang w:val="pt-PT" w:eastAsia="en-US" w:bidi="ar-SA"/>
      </w:rPr>
    </w:lvl>
  </w:abstractNum>
  <w:abstractNum w:abstractNumId="13" w15:restartNumberingAfterBreak="0">
    <w:nsid w:val="79824238"/>
    <w:multiLevelType w:val="multilevel"/>
    <w:tmpl w:val="44303AD4"/>
    <w:lvl w:ilvl="0">
      <w:start w:val="1"/>
      <w:numFmt w:val="decimal"/>
      <w:lvlText w:val="%1"/>
      <w:lvlJc w:val="left"/>
      <w:pPr>
        <w:ind w:left="101" w:hanging="768"/>
      </w:pPr>
      <w:rPr>
        <w:rFonts w:hint="default"/>
        <w:lang w:val="pt-PT" w:eastAsia="en-US" w:bidi="ar-SA"/>
      </w:rPr>
    </w:lvl>
    <w:lvl w:ilvl="1">
      <w:start w:val="1"/>
      <w:numFmt w:val="decimal"/>
      <w:lvlText w:val="%1.%2."/>
      <w:lvlJc w:val="left"/>
      <w:pPr>
        <w:ind w:left="101" w:hanging="768"/>
      </w:pPr>
      <w:rPr>
        <w:rFonts w:ascii="Times New Roman" w:eastAsia="Times New Roman" w:hAnsi="Times New Roman" w:cs="Times New Roman" w:hint="default"/>
        <w:w w:val="99"/>
        <w:sz w:val="24"/>
        <w:szCs w:val="24"/>
        <w:lang w:val="pt-PT" w:eastAsia="en-US" w:bidi="ar-SA"/>
      </w:rPr>
    </w:lvl>
    <w:lvl w:ilvl="2">
      <w:numFmt w:val="bullet"/>
      <w:lvlText w:val="•"/>
      <w:lvlJc w:val="left"/>
      <w:pPr>
        <w:ind w:left="1936" w:hanging="768"/>
      </w:pPr>
      <w:rPr>
        <w:rFonts w:hint="default"/>
        <w:lang w:val="pt-PT" w:eastAsia="en-US" w:bidi="ar-SA"/>
      </w:rPr>
    </w:lvl>
    <w:lvl w:ilvl="3">
      <w:numFmt w:val="bullet"/>
      <w:lvlText w:val="•"/>
      <w:lvlJc w:val="left"/>
      <w:pPr>
        <w:ind w:left="2854" w:hanging="768"/>
      </w:pPr>
      <w:rPr>
        <w:rFonts w:hint="default"/>
        <w:lang w:val="pt-PT" w:eastAsia="en-US" w:bidi="ar-SA"/>
      </w:rPr>
    </w:lvl>
    <w:lvl w:ilvl="4">
      <w:numFmt w:val="bullet"/>
      <w:lvlText w:val="•"/>
      <w:lvlJc w:val="left"/>
      <w:pPr>
        <w:ind w:left="3772" w:hanging="768"/>
      </w:pPr>
      <w:rPr>
        <w:rFonts w:hint="default"/>
        <w:lang w:val="pt-PT" w:eastAsia="en-US" w:bidi="ar-SA"/>
      </w:rPr>
    </w:lvl>
    <w:lvl w:ilvl="5">
      <w:numFmt w:val="bullet"/>
      <w:lvlText w:val="•"/>
      <w:lvlJc w:val="left"/>
      <w:pPr>
        <w:ind w:left="4690" w:hanging="768"/>
      </w:pPr>
      <w:rPr>
        <w:rFonts w:hint="default"/>
        <w:lang w:val="pt-PT" w:eastAsia="en-US" w:bidi="ar-SA"/>
      </w:rPr>
    </w:lvl>
    <w:lvl w:ilvl="6">
      <w:numFmt w:val="bullet"/>
      <w:lvlText w:val="•"/>
      <w:lvlJc w:val="left"/>
      <w:pPr>
        <w:ind w:left="5608" w:hanging="768"/>
      </w:pPr>
      <w:rPr>
        <w:rFonts w:hint="default"/>
        <w:lang w:val="pt-PT" w:eastAsia="en-US" w:bidi="ar-SA"/>
      </w:rPr>
    </w:lvl>
    <w:lvl w:ilvl="7">
      <w:numFmt w:val="bullet"/>
      <w:lvlText w:val="•"/>
      <w:lvlJc w:val="left"/>
      <w:pPr>
        <w:ind w:left="6526" w:hanging="768"/>
      </w:pPr>
      <w:rPr>
        <w:rFonts w:hint="default"/>
        <w:lang w:val="pt-PT" w:eastAsia="en-US" w:bidi="ar-SA"/>
      </w:rPr>
    </w:lvl>
    <w:lvl w:ilvl="8">
      <w:numFmt w:val="bullet"/>
      <w:lvlText w:val="•"/>
      <w:lvlJc w:val="left"/>
      <w:pPr>
        <w:ind w:left="7444" w:hanging="768"/>
      </w:pPr>
      <w:rPr>
        <w:rFonts w:hint="default"/>
        <w:lang w:val="pt-PT" w:eastAsia="en-US" w:bidi="ar-SA"/>
      </w:rPr>
    </w:lvl>
  </w:abstractNum>
  <w:abstractNum w:abstractNumId="14" w15:restartNumberingAfterBreak="0">
    <w:nsid w:val="7D6D09AF"/>
    <w:multiLevelType w:val="multilevel"/>
    <w:tmpl w:val="6A34A494"/>
    <w:lvl w:ilvl="0">
      <w:start w:val="5"/>
      <w:numFmt w:val="decimal"/>
      <w:lvlText w:val="%1"/>
      <w:lvlJc w:val="left"/>
      <w:pPr>
        <w:ind w:left="101" w:hanging="708"/>
      </w:pPr>
      <w:rPr>
        <w:rFonts w:hint="default"/>
        <w:lang w:val="pt-PT" w:eastAsia="en-US" w:bidi="ar-SA"/>
      </w:rPr>
    </w:lvl>
    <w:lvl w:ilvl="1">
      <w:start w:val="1"/>
      <w:numFmt w:val="decimal"/>
      <w:lvlText w:val="%1.%2."/>
      <w:lvlJc w:val="left"/>
      <w:pPr>
        <w:ind w:left="101" w:hanging="708"/>
      </w:pPr>
      <w:rPr>
        <w:rFonts w:ascii="Times New Roman" w:eastAsia="Times New Roman" w:hAnsi="Times New Roman" w:cs="Times New Roman" w:hint="default"/>
        <w:w w:val="99"/>
        <w:sz w:val="24"/>
        <w:szCs w:val="24"/>
        <w:lang w:val="pt-PT" w:eastAsia="en-US" w:bidi="ar-SA"/>
      </w:rPr>
    </w:lvl>
    <w:lvl w:ilvl="2">
      <w:start w:val="1"/>
      <w:numFmt w:val="decimal"/>
      <w:lvlText w:val="%1.%2.%3."/>
      <w:lvlJc w:val="left"/>
      <w:pPr>
        <w:ind w:left="101" w:hanging="708"/>
      </w:pPr>
      <w:rPr>
        <w:rFonts w:ascii="Times New Roman" w:eastAsia="Times New Roman" w:hAnsi="Times New Roman" w:cs="Times New Roman" w:hint="default"/>
        <w:w w:val="99"/>
        <w:sz w:val="24"/>
        <w:szCs w:val="24"/>
        <w:lang w:val="pt-PT" w:eastAsia="en-US" w:bidi="ar-SA"/>
      </w:rPr>
    </w:lvl>
    <w:lvl w:ilvl="3">
      <w:numFmt w:val="bullet"/>
      <w:lvlText w:val="•"/>
      <w:lvlJc w:val="left"/>
      <w:pPr>
        <w:ind w:left="2854" w:hanging="708"/>
      </w:pPr>
      <w:rPr>
        <w:rFonts w:hint="default"/>
        <w:lang w:val="pt-PT" w:eastAsia="en-US" w:bidi="ar-SA"/>
      </w:rPr>
    </w:lvl>
    <w:lvl w:ilvl="4">
      <w:numFmt w:val="bullet"/>
      <w:lvlText w:val="•"/>
      <w:lvlJc w:val="left"/>
      <w:pPr>
        <w:ind w:left="3772" w:hanging="708"/>
      </w:pPr>
      <w:rPr>
        <w:rFonts w:hint="default"/>
        <w:lang w:val="pt-PT" w:eastAsia="en-US" w:bidi="ar-SA"/>
      </w:rPr>
    </w:lvl>
    <w:lvl w:ilvl="5">
      <w:numFmt w:val="bullet"/>
      <w:lvlText w:val="•"/>
      <w:lvlJc w:val="left"/>
      <w:pPr>
        <w:ind w:left="4690" w:hanging="708"/>
      </w:pPr>
      <w:rPr>
        <w:rFonts w:hint="default"/>
        <w:lang w:val="pt-PT" w:eastAsia="en-US" w:bidi="ar-SA"/>
      </w:rPr>
    </w:lvl>
    <w:lvl w:ilvl="6">
      <w:numFmt w:val="bullet"/>
      <w:lvlText w:val="•"/>
      <w:lvlJc w:val="left"/>
      <w:pPr>
        <w:ind w:left="5608" w:hanging="708"/>
      </w:pPr>
      <w:rPr>
        <w:rFonts w:hint="default"/>
        <w:lang w:val="pt-PT" w:eastAsia="en-US" w:bidi="ar-SA"/>
      </w:rPr>
    </w:lvl>
    <w:lvl w:ilvl="7">
      <w:numFmt w:val="bullet"/>
      <w:lvlText w:val="•"/>
      <w:lvlJc w:val="left"/>
      <w:pPr>
        <w:ind w:left="6526" w:hanging="708"/>
      </w:pPr>
      <w:rPr>
        <w:rFonts w:hint="default"/>
        <w:lang w:val="pt-PT" w:eastAsia="en-US" w:bidi="ar-SA"/>
      </w:rPr>
    </w:lvl>
    <w:lvl w:ilvl="8">
      <w:numFmt w:val="bullet"/>
      <w:lvlText w:val="•"/>
      <w:lvlJc w:val="left"/>
      <w:pPr>
        <w:ind w:left="7444" w:hanging="708"/>
      </w:pPr>
      <w:rPr>
        <w:rFonts w:hint="default"/>
        <w:lang w:val="pt-PT" w:eastAsia="en-US" w:bidi="ar-SA"/>
      </w:rPr>
    </w:lvl>
  </w:abstractNum>
  <w:num w:numId="1" w16cid:durableId="1840079545">
    <w:abstractNumId w:val="4"/>
  </w:num>
  <w:num w:numId="2" w16cid:durableId="834416322">
    <w:abstractNumId w:val="10"/>
  </w:num>
  <w:num w:numId="3" w16cid:durableId="294796740">
    <w:abstractNumId w:val="14"/>
  </w:num>
  <w:num w:numId="4" w16cid:durableId="756904496">
    <w:abstractNumId w:val="3"/>
  </w:num>
  <w:num w:numId="5" w16cid:durableId="635111811">
    <w:abstractNumId w:val="0"/>
  </w:num>
  <w:num w:numId="6" w16cid:durableId="13313045">
    <w:abstractNumId w:val="12"/>
  </w:num>
  <w:num w:numId="7" w16cid:durableId="999037470">
    <w:abstractNumId w:val="5"/>
  </w:num>
  <w:num w:numId="8" w16cid:durableId="796214836">
    <w:abstractNumId w:val="13"/>
  </w:num>
  <w:num w:numId="9" w16cid:durableId="1244417828">
    <w:abstractNumId w:val="7"/>
  </w:num>
  <w:num w:numId="10" w16cid:durableId="984240292">
    <w:abstractNumId w:val="6"/>
  </w:num>
  <w:num w:numId="11" w16cid:durableId="515389920">
    <w:abstractNumId w:val="2"/>
  </w:num>
  <w:num w:numId="12" w16cid:durableId="1672638951">
    <w:abstractNumId w:val="9"/>
  </w:num>
  <w:num w:numId="13" w16cid:durableId="263196669">
    <w:abstractNumId w:val="8"/>
  </w:num>
  <w:num w:numId="14" w16cid:durableId="1804692235">
    <w:abstractNumId w:val="1"/>
  </w:num>
  <w:num w:numId="15" w16cid:durableId="1136533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0C9B"/>
    <w:rsid w:val="000031D2"/>
    <w:rsid w:val="00052167"/>
    <w:rsid w:val="000739E2"/>
    <w:rsid w:val="000E4E20"/>
    <w:rsid w:val="000F4B74"/>
    <w:rsid w:val="00147989"/>
    <w:rsid w:val="00150507"/>
    <w:rsid w:val="00155F98"/>
    <w:rsid w:val="00187E86"/>
    <w:rsid w:val="001F76B3"/>
    <w:rsid w:val="00202973"/>
    <w:rsid w:val="00204041"/>
    <w:rsid w:val="002F1BC6"/>
    <w:rsid w:val="00303493"/>
    <w:rsid w:val="003035CA"/>
    <w:rsid w:val="0032464B"/>
    <w:rsid w:val="00344094"/>
    <w:rsid w:val="003679B3"/>
    <w:rsid w:val="003827E9"/>
    <w:rsid w:val="00393B56"/>
    <w:rsid w:val="003A19AB"/>
    <w:rsid w:val="003B46D8"/>
    <w:rsid w:val="003C1E56"/>
    <w:rsid w:val="003C7C0D"/>
    <w:rsid w:val="003D4BDB"/>
    <w:rsid w:val="00402998"/>
    <w:rsid w:val="00404859"/>
    <w:rsid w:val="00406FEE"/>
    <w:rsid w:val="004113C9"/>
    <w:rsid w:val="0047108B"/>
    <w:rsid w:val="004777F2"/>
    <w:rsid w:val="004A0C9B"/>
    <w:rsid w:val="004A30A6"/>
    <w:rsid w:val="004B127C"/>
    <w:rsid w:val="004B4FDF"/>
    <w:rsid w:val="004B77EA"/>
    <w:rsid w:val="004C62CE"/>
    <w:rsid w:val="004F2F84"/>
    <w:rsid w:val="004F79F2"/>
    <w:rsid w:val="00512277"/>
    <w:rsid w:val="00541139"/>
    <w:rsid w:val="00565345"/>
    <w:rsid w:val="00595CC5"/>
    <w:rsid w:val="005B6861"/>
    <w:rsid w:val="00622795"/>
    <w:rsid w:val="00656A08"/>
    <w:rsid w:val="00695D66"/>
    <w:rsid w:val="006C4AB7"/>
    <w:rsid w:val="006D228D"/>
    <w:rsid w:val="006D3009"/>
    <w:rsid w:val="006D34C9"/>
    <w:rsid w:val="006D4B38"/>
    <w:rsid w:val="006E41BD"/>
    <w:rsid w:val="00705559"/>
    <w:rsid w:val="00732DF2"/>
    <w:rsid w:val="007511AD"/>
    <w:rsid w:val="007B3DD9"/>
    <w:rsid w:val="007B748F"/>
    <w:rsid w:val="0083340C"/>
    <w:rsid w:val="00871D1A"/>
    <w:rsid w:val="008C6C62"/>
    <w:rsid w:val="008D7357"/>
    <w:rsid w:val="009932E1"/>
    <w:rsid w:val="009E4FF7"/>
    <w:rsid w:val="009F3E98"/>
    <w:rsid w:val="00A3068A"/>
    <w:rsid w:val="00A324CC"/>
    <w:rsid w:val="00A42E00"/>
    <w:rsid w:val="00A513EF"/>
    <w:rsid w:val="00A72B92"/>
    <w:rsid w:val="00B10904"/>
    <w:rsid w:val="00B1411E"/>
    <w:rsid w:val="00B212AA"/>
    <w:rsid w:val="00B24DE4"/>
    <w:rsid w:val="00B32A84"/>
    <w:rsid w:val="00B44E7C"/>
    <w:rsid w:val="00B45F72"/>
    <w:rsid w:val="00B46E95"/>
    <w:rsid w:val="00B708C9"/>
    <w:rsid w:val="00B92220"/>
    <w:rsid w:val="00BA148C"/>
    <w:rsid w:val="00BF188D"/>
    <w:rsid w:val="00C02589"/>
    <w:rsid w:val="00C3520C"/>
    <w:rsid w:val="00C711BD"/>
    <w:rsid w:val="00CD3D0F"/>
    <w:rsid w:val="00CE3C50"/>
    <w:rsid w:val="00CE59B0"/>
    <w:rsid w:val="00CE6D6A"/>
    <w:rsid w:val="00CF649A"/>
    <w:rsid w:val="00D105E7"/>
    <w:rsid w:val="00D70EFB"/>
    <w:rsid w:val="00DA0307"/>
    <w:rsid w:val="00DB735E"/>
    <w:rsid w:val="00E04D67"/>
    <w:rsid w:val="00E11C37"/>
    <w:rsid w:val="00E768CD"/>
    <w:rsid w:val="00E959DA"/>
    <w:rsid w:val="00EB7034"/>
    <w:rsid w:val="00EF0B7C"/>
    <w:rsid w:val="00F0062F"/>
    <w:rsid w:val="00F155CD"/>
    <w:rsid w:val="00F4289B"/>
    <w:rsid w:val="00FE03E8"/>
    <w:rsid w:val="00FE5BC3"/>
    <w:rsid w:val="00FF3FFC"/>
    <w:rsid w:val="00FF6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DFA6A"/>
  <w15:docId w15:val="{F915044E-7BD0-5D46-B37D-A8FE18D5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01"/>
      <w:outlineLvl w:val="0"/>
    </w:pPr>
    <w:rPr>
      <w:b/>
      <w:bCs/>
      <w:sz w:val="24"/>
      <w:szCs w:val="24"/>
    </w:rPr>
  </w:style>
  <w:style w:type="paragraph" w:styleId="Ttulo3">
    <w:name w:val="heading 3"/>
    <w:basedOn w:val="Normal"/>
    <w:next w:val="Normal"/>
    <w:link w:val="Ttulo3Char"/>
    <w:uiPriority w:val="9"/>
    <w:semiHidden/>
    <w:unhideWhenUsed/>
    <w:qFormat/>
    <w:rsid w:val="005B68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01" w:right="10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DB735E"/>
    <w:pPr>
      <w:widowControl/>
      <w:autoSpaceDE/>
      <w:autoSpaceDN/>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rsid w:val="003C7C0D"/>
    <w:pPr>
      <w:tabs>
        <w:tab w:val="center" w:pos="4252"/>
        <w:tab w:val="right" w:pos="8504"/>
      </w:tabs>
    </w:pPr>
  </w:style>
  <w:style w:type="character" w:customStyle="1" w:styleId="CabealhoChar">
    <w:name w:val="Cabeçalho Char"/>
    <w:basedOn w:val="Fontepargpadro"/>
    <w:link w:val="Cabealho"/>
    <w:uiPriority w:val="99"/>
    <w:rsid w:val="003C7C0D"/>
    <w:rPr>
      <w:rFonts w:ascii="Times New Roman" w:eastAsia="Times New Roman" w:hAnsi="Times New Roman" w:cs="Times New Roman"/>
      <w:lang w:val="pt-PT"/>
    </w:rPr>
  </w:style>
  <w:style w:type="paragraph" w:styleId="Rodap">
    <w:name w:val="footer"/>
    <w:basedOn w:val="Normal"/>
    <w:link w:val="RodapChar"/>
    <w:uiPriority w:val="99"/>
    <w:unhideWhenUsed/>
    <w:rsid w:val="003C7C0D"/>
    <w:pPr>
      <w:tabs>
        <w:tab w:val="center" w:pos="4252"/>
        <w:tab w:val="right" w:pos="8504"/>
      </w:tabs>
    </w:pPr>
  </w:style>
  <w:style w:type="character" w:customStyle="1" w:styleId="RodapChar">
    <w:name w:val="Rodapé Char"/>
    <w:basedOn w:val="Fontepargpadro"/>
    <w:link w:val="Rodap"/>
    <w:uiPriority w:val="99"/>
    <w:rsid w:val="003C7C0D"/>
    <w:rPr>
      <w:rFonts w:ascii="Times New Roman" w:eastAsia="Times New Roman" w:hAnsi="Times New Roman" w:cs="Times New Roman"/>
      <w:lang w:val="pt-PT"/>
    </w:rPr>
  </w:style>
  <w:style w:type="character" w:customStyle="1" w:styleId="Ttulo3Char">
    <w:name w:val="Título 3 Char"/>
    <w:basedOn w:val="Fontepargpadro"/>
    <w:link w:val="Ttulo3"/>
    <w:uiPriority w:val="9"/>
    <w:rsid w:val="005B6861"/>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3D4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021CCA960FB349BC3D7233C762E17D" ma:contentTypeVersion="18" ma:contentTypeDescription="Crie um novo documento." ma:contentTypeScope="" ma:versionID="01401dc18f47ee9e3c7c3d5914a0c99c">
  <xsd:schema xmlns:xsd="http://www.w3.org/2001/XMLSchema" xmlns:xs="http://www.w3.org/2001/XMLSchema" xmlns:p="http://schemas.microsoft.com/office/2006/metadata/properties" xmlns:ns2="01f23d35-a1fc-4593-b0d3-89336e8d5102" xmlns:ns3="aef9c50d-2dfd-4902-b223-a58668b4a5bc" targetNamespace="http://schemas.microsoft.com/office/2006/metadata/properties" ma:root="true" ma:fieldsID="365fc11d92588e211209e9c03e16a875" ns2:_="" ns3:_="">
    <xsd:import namespace="01f23d35-a1fc-4593-b0d3-89336e8d5102"/>
    <xsd:import namespace="aef9c50d-2dfd-4902-b223-a58668b4a5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23d35-a1fc-4593-b0d3-89336e8d5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a784475-11f1-4d14-ac0e-20f47882bdc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c50d-2dfd-4902-b223-a58668b4a5bc"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ed8125c6-11b9-440f-b1f6-eda01d17e5b4}" ma:internalName="TaxCatchAll" ma:showField="CatchAllData" ma:web="aef9c50d-2dfd-4902-b223-a58668b4a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9c50d-2dfd-4902-b223-a58668b4a5bc" xsi:nil="true"/>
    <lcf76f155ced4ddcb4097134ff3c332f xmlns="01f23d35-a1fc-4593-b0d3-89336e8d5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3ED5EA-DD47-45EB-8487-0A7F7BC5D26D}">
  <ds:schemaRefs>
    <ds:schemaRef ds:uri="http://schemas.microsoft.com/sharepoint/v3/contenttype/forms"/>
  </ds:schemaRefs>
</ds:datastoreItem>
</file>

<file path=customXml/itemProps2.xml><?xml version="1.0" encoding="utf-8"?>
<ds:datastoreItem xmlns:ds="http://schemas.openxmlformats.org/officeDocument/2006/customXml" ds:itemID="{CD5509FB-6AAA-4E3E-BFC7-FB1F78DFF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23d35-a1fc-4593-b0d3-89336e8d5102"/>
    <ds:schemaRef ds:uri="aef9c50d-2dfd-4902-b223-a58668b4a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4C01C-9FEB-4DDB-8C5B-E81A98709CB0}">
  <ds:schemaRefs>
    <ds:schemaRef ds:uri="http://schemas.microsoft.com/office/2006/metadata/properties"/>
    <ds:schemaRef ds:uri="http://schemas.microsoft.com/office/infopath/2007/PartnerControls"/>
    <ds:schemaRef ds:uri="aef9c50d-2dfd-4902-b223-a58668b4a5bc"/>
    <ds:schemaRef ds:uri="01f23d35-a1fc-4593-b0d3-89336e8d5102"/>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2563</Words>
  <Characters>15350</Characters>
  <Application>Microsoft Office Word</Application>
  <DocSecurity>0</DocSecurity>
  <Lines>319</Lines>
  <Paragraphs>80</Paragraphs>
  <ScaleCrop>false</ScaleCrop>
  <HeadingPairs>
    <vt:vector size="2" baseType="variant">
      <vt:variant>
        <vt:lpstr>Título</vt:lpstr>
      </vt:variant>
      <vt:variant>
        <vt:i4>1</vt:i4>
      </vt:variant>
    </vt:vector>
  </HeadingPairs>
  <TitlesOfParts>
    <vt:vector size="1" baseType="lpstr">
      <vt:lpstr>Modelo contrato associação OABPR entre Sociedades - versão final</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contrato associação OABPR entre Sociedades - versão final</dc:title>
  <dc:subject>Modelo contrato associação OABPR entre Sociedades - versão final</dc:subject>
  <dc:creator>flavioprado</dc:creator>
  <cp:keywords>Modelo contrato associação OABPR entre Sociedades - versão final</cp:keywords>
  <cp:lastModifiedBy>Eduardo Paoliello</cp:lastModifiedBy>
  <cp:revision>91</cp:revision>
  <dcterms:created xsi:type="dcterms:W3CDTF">2023-01-13T20:42:00Z</dcterms:created>
  <dcterms:modified xsi:type="dcterms:W3CDTF">2026-03-31T14:22:00Z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Doro PDF Writer [2.09] [http://www.the-sz.com/]</vt:lpwstr>
  </property>
  <property fmtid="{D5CDD505-2E9C-101B-9397-08002B2CF9AE}" pid="4" name="LastSaved">
    <vt:filetime>2022-10-06T00:00:00Z</vt:filetime>
  </property>
  <property fmtid="{D5CDD505-2E9C-101B-9397-08002B2CF9AE}" pid="5" name="ContentTypeId">
    <vt:lpwstr>0x0101006E021CCA960FB349BC3D7233C762E17D</vt:lpwstr>
  </property>
  <property fmtid="{D5CDD505-2E9C-101B-9397-08002B2CF9AE}" pid="6" name="MediaServiceImageTags">
    <vt:lpwstr/>
  </property>
</Properties>
</file>